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58" w:rsidRPr="00E06358" w:rsidRDefault="00CF12C9" w:rsidP="00E06358">
      <w:pPr>
        <w:spacing w:line="360" w:lineRule="exact"/>
        <w:jc w:val="center"/>
        <w:rPr>
          <w:rFonts w:asciiTheme="minorEastAsia" w:hAnsiTheme="minorEastAsia"/>
          <w:b/>
          <w:sz w:val="32"/>
          <w:szCs w:val="32"/>
        </w:rPr>
      </w:pPr>
      <w:r w:rsidRPr="00E06358">
        <w:rPr>
          <w:rFonts w:asciiTheme="minorEastAsia" w:hAnsiTheme="minorEastAsia"/>
          <w:b/>
          <w:bCs/>
          <w:sz w:val="32"/>
          <w:szCs w:val="32"/>
        </w:rPr>
        <w:t>第７３回観察会</w:t>
      </w:r>
      <w:r w:rsidR="00E06358">
        <w:rPr>
          <w:rFonts w:asciiTheme="minorEastAsia" w:hAnsiTheme="minorEastAsia" w:hint="eastAsia"/>
          <w:b/>
          <w:bCs/>
          <w:sz w:val="32"/>
          <w:szCs w:val="32"/>
        </w:rPr>
        <w:t xml:space="preserve">　</w:t>
      </w:r>
      <w:r w:rsidRPr="00E06358">
        <w:rPr>
          <w:rFonts w:asciiTheme="minorEastAsia" w:hAnsiTheme="minorEastAsia"/>
          <w:b/>
          <w:bCs/>
          <w:sz w:val="32"/>
          <w:szCs w:val="32"/>
        </w:rPr>
        <w:t>2009年</w:t>
      </w:r>
      <w:r w:rsidR="00E06358">
        <w:rPr>
          <w:rFonts w:asciiTheme="minorEastAsia" w:hAnsiTheme="minorEastAsia" w:hint="eastAsia"/>
          <w:b/>
          <w:bCs/>
          <w:sz w:val="32"/>
          <w:szCs w:val="32"/>
        </w:rPr>
        <w:t>４</w:t>
      </w:r>
      <w:r w:rsidRPr="00E06358">
        <w:rPr>
          <w:rFonts w:asciiTheme="minorEastAsia" w:hAnsiTheme="minorEastAsia"/>
          <w:b/>
          <w:bCs/>
          <w:sz w:val="32"/>
          <w:szCs w:val="32"/>
        </w:rPr>
        <w:t>月13日</w:t>
      </w:r>
      <w:r w:rsidR="00E06358">
        <w:rPr>
          <w:rFonts w:asciiTheme="minorEastAsia" w:hAnsiTheme="minorEastAsia" w:hint="eastAsia"/>
          <w:b/>
          <w:bCs/>
          <w:sz w:val="32"/>
          <w:szCs w:val="32"/>
        </w:rPr>
        <w:t>(</w:t>
      </w:r>
      <w:r w:rsidRPr="00E06358">
        <w:rPr>
          <w:rFonts w:asciiTheme="minorEastAsia" w:hAnsiTheme="minorEastAsia"/>
          <w:b/>
          <w:bCs/>
          <w:sz w:val="32"/>
          <w:szCs w:val="32"/>
        </w:rPr>
        <w:t>月</w:t>
      </w:r>
      <w:r w:rsidR="00E06358">
        <w:rPr>
          <w:rFonts w:asciiTheme="minorEastAsia" w:hAnsiTheme="minorEastAsia" w:hint="eastAsia"/>
          <w:b/>
          <w:bCs/>
          <w:sz w:val="32"/>
          <w:szCs w:val="32"/>
        </w:rPr>
        <w:t xml:space="preserve">) </w:t>
      </w:r>
      <w:r w:rsidRPr="00E06358">
        <w:rPr>
          <w:rFonts w:asciiTheme="minorEastAsia" w:hAnsiTheme="minorEastAsia"/>
          <w:b/>
          <w:bCs/>
          <w:sz w:val="32"/>
          <w:szCs w:val="32"/>
        </w:rPr>
        <w:t>12</w:t>
      </w:r>
      <w:r w:rsidR="00E06358">
        <w:rPr>
          <w:rFonts w:asciiTheme="minorEastAsia" w:hAnsiTheme="minorEastAsia" w:hint="eastAsia"/>
          <w:b/>
          <w:bCs/>
          <w:sz w:val="32"/>
          <w:szCs w:val="32"/>
        </w:rPr>
        <w:t>:</w:t>
      </w:r>
      <w:r w:rsidRPr="00E06358">
        <w:rPr>
          <w:rFonts w:asciiTheme="minorEastAsia" w:hAnsiTheme="minorEastAsia"/>
          <w:b/>
          <w:bCs/>
          <w:sz w:val="32"/>
          <w:szCs w:val="32"/>
        </w:rPr>
        <w:t>05～14</w:t>
      </w:r>
      <w:r w:rsidR="00E06358">
        <w:rPr>
          <w:rFonts w:asciiTheme="minorEastAsia" w:hAnsiTheme="minorEastAsia" w:hint="eastAsia"/>
          <w:b/>
          <w:bCs/>
          <w:sz w:val="32"/>
          <w:szCs w:val="32"/>
        </w:rPr>
        <w:t>:</w:t>
      </w:r>
      <w:r w:rsidRPr="00E06358">
        <w:rPr>
          <w:rFonts w:asciiTheme="minorEastAsia" w:hAnsiTheme="minorEastAsia"/>
          <w:b/>
          <w:bCs/>
          <w:sz w:val="32"/>
          <w:szCs w:val="32"/>
        </w:rPr>
        <w:t>00</w:t>
      </w:r>
      <w:r w:rsidR="00E06358">
        <w:rPr>
          <w:rFonts w:asciiTheme="minorEastAsia" w:hAnsiTheme="minorEastAsia" w:hint="eastAsia"/>
          <w:b/>
          <w:bCs/>
          <w:sz w:val="32"/>
          <w:szCs w:val="32"/>
        </w:rPr>
        <w:t xml:space="preserve">　晴れ</w:t>
      </w:r>
      <w:r w:rsidRPr="00E06358">
        <w:rPr>
          <w:rFonts w:asciiTheme="minorEastAsia" w:hAnsiTheme="minorEastAsia"/>
          <w:b/>
          <w:sz w:val="32"/>
          <w:szCs w:val="32"/>
        </w:rPr>
        <w:br/>
      </w:r>
    </w:p>
    <w:p w:rsidR="00CF12C9" w:rsidRPr="00E06358" w:rsidRDefault="00CF12C9" w:rsidP="00E06358">
      <w:pPr>
        <w:spacing w:line="360" w:lineRule="exact"/>
        <w:jc w:val="center"/>
        <w:rPr>
          <w:rFonts w:asciiTheme="minorEastAsia" w:hAnsiTheme="minorEastAsia"/>
          <w:b/>
          <w:sz w:val="32"/>
          <w:szCs w:val="32"/>
        </w:rPr>
      </w:pPr>
      <w:r w:rsidRPr="00E06358">
        <w:rPr>
          <w:rFonts w:asciiTheme="minorEastAsia" w:hAnsiTheme="minorEastAsia"/>
          <w:b/>
          <w:sz w:val="32"/>
          <w:szCs w:val="32"/>
        </w:rPr>
        <w:t>テーマ『池の中に広がるミクロの世界』</w:t>
      </w:r>
      <w:r w:rsidRPr="00E06358">
        <w:rPr>
          <w:rFonts w:asciiTheme="minorEastAsia" w:hAnsiTheme="minorEastAsia"/>
          <w:b/>
          <w:sz w:val="32"/>
          <w:szCs w:val="32"/>
        </w:rPr>
        <w:br/>
      </w:r>
    </w:p>
    <w:p w:rsidR="00CF12C9" w:rsidRPr="00E06358" w:rsidRDefault="00CF12C9" w:rsidP="00E06358">
      <w:pPr>
        <w:pStyle w:val="Web"/>
        <w:spacing w:line="280" w:lineRule="exact"/>
        <w:rPr>
          <w:rFonts w:asciiTheme="minorEastAsia" w:eastAsiaTheme="minorEastAsia" w:hAnsiTheme="minorEastAsia"/>
          <w:sz w:val="28"/>
          <w:szCs w:val="28"/>
        </w:rPr>
      </w:pPr>
      <w:r w:rsidRPr="00E06358">
        <w:rPr>
          <w:rFonts w:asciiTheme="minorEastAsia" w:eastAsiaTheme="minorEastAsia" w:hAnsiTheme="minorEastAsia"/>
          <w:sz w:val="28"/>
          <w:szCs w:val="28"/>
        </w:rPr>
        <w:t>今回は植物園の池で水や泥を採取し、京大フィールド科学教育研究センターのセミナー室をお借りして、顕微鏡下の観察を行いました。</w:t>
      </w:r>
    </w:p>
    <w:p w:rsidR="00CF12C9" w:rsidRPr="00E06358" w:rsidRDefault="00CF12C9" w:rsidP="00CF12C9">
      <w:pPr>
        <w:spacing w:line="280" w:lineRule="exact"/>
        <w:jc w:val="center"/>
        <w:rPr>
          <w:rFonts w:asciiTheme="minorEastAsia" w:hAnsiTheme="minorEastAsia"/>
          <w:b/>
          <w:sz w:val="28"/>
          <w:szCs w:val="28"/>
        </w:rPr>
      </w:pPr>
      <w:r w:rsidRPr="00E06358">
        <w:rPr>
          <w:rFonts w:asciiTheme="minorEastAsia" w:hAnsiTheme="minorEastAsia" w:cs="ＭＳ 明朝" w:hint="eastAsia"/>
          <w:b/>
          <w:bCs/>
          <w:sz w:val="28"/>
          <w:szCs w:val="28"/>
        </w:rPr>
        <w:t>☆</w:t>
      </w:r>
      <w:r w:rsidRPr="00E06358">
        <w:rPr>
          <w:rFonts w:asciiTheme="minorEastAsia" w:hAnsiTheme="minorEastAsia"/>
          <w:b/>
          <w:bCs/>
          <w:sz w:val="28"/>
          <w:szCs w:val="28"/>
        </w:rPr>
        <w:t>ガイドレポート</w:t>
      </w:r>
    </w:p>
    <w:p w:rsidR="00CF12C9" w:rsidRPr="00E06358" w:rsidRDefault="00CF12C9" w:rsidP="00CF12C9">
      <w:pPr>
        <w:pStyle w:val="Web"/>
        <w:spacing w:line="280" w:lineRule="exact"/>
        <w:rPr>
          <w:rFonts w:asciiTheme="minorEastAsia" w:eastAsiaTheme="minorEastAsia" w:hAnsiTheme="minorEastAsia"/>
          <w:sz w:val="28"/>
          <w:szCs w:val="28"/>
        </w:rPr>
      </w:pPr>
      <w:r w:rsidRPr="00E06358">
        <w:rPr>
          <w:rFonts w:asciiTheme="minorEastAsia" w:eastAsiaTheme="minorEastAsia" w:hAnsiTheme="minorEastAsia"/>
          <w:sz w:val="28"/>
          <w:szCs w:val="28"/>
        </w:rPr>
        <w:t>京大植物園の池はメダカでいっぱいだった。これを見たとき私は「しまった」と思った。今回のお目当ての１つであるミジンコはメダカの捕食に弱い。実際，柄杓ですくった水を篩でろ過して観察してみると，メダカに食われにくいケンミジンコとワムシが多く，ミジンコはほとんどいなかったのである。そこで，水生植物の周辺を稚魚ネットで掬ってみることにした。すると，水草に付着するオカメミジンコや，水面でくらすアオムキミジンコが，僅かながらとれた。これでどうにか，その一つ目の姿を参加者の皆さんに俯瞰してもらうことができた。</w:t>
      </w:r>
    </w:p>
    <w:p w:rsidR="00CF12C9" w:rsidRPr="00E06358" w:rsidRDefault="00CF12C9" w:rsidP="00CF12C9">
      <w:pPr>
        <w:pStyle w:val="Web"/>
        <w:spacing w:line="280" w:lineRule="exact"/>
        <w:rPr>
          <w:rFonts w:asciiTheme="minorEastAsia" w:eastAsiaTheme="minorEastAsia" w:hAnsiTheme="minorEastAsia"/>
          <w:sz w:val="28"/>
          <w:szCs w:val="28"/>
        </w:rPr>
      </w:pPr>
      <w:r w:rsidRPr="00E06358">
        <w:rPr>
          <w:rFonts w:asciiTheme="minorEastAsia" w:eastAsiaTheme="minorEastAsia" w:hAnsiTheme="minorEastAsia"/>
          <w:sz w:val="28"/>
          <w:szCs w:val="28"/>
        </w:rPr>
        <w:t>藻類については，泥の表面でくらす「堆積物表生藻類」を見てもらうことにした。池の底から泥をすくってきてシャーレに入れ，水がひたひたになるように調節して，その上にカバーグラスを置いて上から光を当てる。すると藻類がカバーグラスにはりついてくるので，これを観察するのである。今回は，お目当ての珪藻のほか，渦鞭毛藻，クリプト藻，ミドリムシなども数多く観察できた。</w:t>
      </w:r>
    </w:p>
    <w:p w:rsidR="00CF12C9" w:rsidRPr="00E06358" w:rsidRDefault="00CF12C9" w:rsidP="00CF12C9">
      <w:pPr>
        <w:pStyle w:val="Web"/>
        <w:spacing w:line="280" w:lineRule="exact"/>
        <w:rPr>
          <w:rFonts w:asciiTheme="minorEastAsia" w:eastAsiaTheme="minorEastAsia" w:hAnsiTheme="minorEastAsia"/>
          <w:sz w:val="28"/>
          <w:szCs w:val="28"/>
        </w:rPr>
      </w:pPr>
      <w:r w:rsidRPr="00E06358">
        <w:rPr>
          <w:rFonts w:asciiTheme="minorEastAsia" w:eastAsiaTheme="minorEastAsia" w:hAnsiTheme="minorEastAsia"/>
          <w:sz w:val="28"/>
          <w:szCs w:val="28"/>
        </w:rPr>
        <w:t>当方は準備不足で，時間的なこともあって十分な講師役ができなかった。特に今回の観察対象は多くの参加者の皆さんにとって「非日常」の世界だったと思われるので，もう少し基本的なことを説明するべきだったのかもしれない。しかしそれでも，参加者の皆さんは熱心に顕微鏡をのぞいて下さり，不明な点など積極的に質問して下さったので，観察対象を前にした問答という形で，どうにか観察会の体をなすことができた。また，助手として同行してくれた肥山さん，そして準備をしてくれた坂本さんをはじめとするスタッフの皆さんが，参加者の皆さんと積極的に交流してくれたことが，観察会を作り上げてくれた。皆さんに感謝！</w:t>
      </w:r>
    </w:p>
    <w:p w:rsidR="00CF12C9" w:rsidRPr="00E06358" w:rsidRDefault="00CF12C9" w:rsidP="00CF12C9">
      <w:pPr>
        <w:pStyle w:val="Web"/>
        <w:spacing w:line="280" w:lineRule="exact"/>
        <w:rPr>
          <w:rFonts w:asciiTheme="minorEastAsia" w:eastAsiaTheme="minorEastAsia" w:hAnsiTheme="minorEastAsia"/>
          <w:sz w:val="28"/>
          <w:szCs w:val="28"/>
        </w:rPr>
      </w:pPr>
      <w:r w:rsidRPr="00E06358">
        <w:rPr>
          <w:rFonts w:asciiTheme="minorEastAsia" w:eastAsiaTheme="minorEastAsia" w:hAnsiTheme="minorEastAsia"/>
          <w:sz w:val="28"/>
          <w:szCs w:val="28"/>
        </w:rPr>
        <w:t>ガイド：大塚泰介さん（滋賀県立琵琶湖博物館）</w:t>
      </w:r>
    </w:p>
    <w:p w:rsidR="00E06358" w:rsidRDefault="00E06358" w:rsidP="00CF12C9">
      <w:pPr>
        <w:spacing w:line="280" w:lineRule="exact"/>
        <w:jc w:val="center"/>
        <w:rPr>
          <w:rFonts w:asciiTheme="minorEastAsia" w:hAnsiTheme="minorEastAsia" w:cs="ＭＳ 明朝"/>
          <w:bCs/>
          <w:sz w:val="28"/>
          <w:szCs w:val="28"/>
        </w:rPr>
      </w:pPr>
    </w:p>
    <w:p w:rsidR="00CF12C9" w:rsidRPr="00E06358" w:rsidRDefault="00CF12C9" w:rsidP="00CF12C9">
      <w:pPr>
        <w:spacing w:line="280" w:lineRule="exact"/>
        <w:jc w:val="center"/>
        <w:rPr>
          <w:rFonts w:asciiTheme="minorEastAsia" w:hAnsiTheme="minorEastAsia"/>
          <w:b/>
          <w:sz w:val="28"/>
          <w:szCs w:val="28"/>
        </w:rPr>
      </w:pPr>
      <w:r w:rsidRPr="00E06358">
        <w:rPr>
          <w:rFonts w:asciiTheme="minorEastAsia" w:hAnsiTheme="minorEastAsia" w:cs="ＭＳ 明朝" w:hint="eastAsia"/>
          <w:b/>
          <w:bCs/>
          <w:sz w:val="28"/>
          <w:szCs w:val="28"/>
        </w:rPr>
        <w:t>☆</w:t>
      </w:r>
      <w:r w:rsidRPr="00E06358">
        <w:rPr>
          <w:rFonts w:asciiTheme="minorEastAsia" w:hAnsiTheme="minorEastAsia"/>
          <w:b/>
          <w:bCs/>
          <w:sz w:val="28"/>
          <w:szCs w:val="28"/>
        </w:rPr>
        <w:t>参加者の感想</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身近な水にこれだけ多様なものが生きているというのは改めて驚きます。もっと簡単な検索表があるといいと思いますが、これだけ多様だと難しいのでしょうね。</w:t>
      </w:r>
      <w:r w:rsidRPr="00E06358">
        <w:rPr>
          <w:rFonts w:asciiTheme="minorEastAsia" w:hAnsiTheme="minorEastAsia"/>
          <w:sz w:val="28"/>
          <w:szCs w:val="28"/>
        </w:rPr>
        <w:br/>
        <w:t>（参加～５回、３０～６０才、京都市外のかた）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今回の企画に関しては、人数をもう少ししぼりこんだ方がよいかもしれないという印象を持ちました。</w:t>
      </w:r>
      <w:r w:rsidRPr="00E06358">
        <w:rPr>
          <w:rFonts w:asciiTheme="minorEastAsia" w:hAnsiTheme="minorEastAsia"/>
          <w:sz w:val="28"/>
          <w:szCs w:val="28"/>
        </w:rPr>
        <w:br/>
        <w:t>（初めての参加、３０～６０才、男性、京大文学部教員のかた）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ミジンコの正面というなかなか見られないものが見られて面白かった。</w:t>
      </w:r>
      <w:r w:rsidRPr="00E06358">
        <w:rPr>
          <w:rFonts w:asciiTheme="minorEastAsia" w:hAnsiTheme="minorEastAsia"/>
          <w:sz w:val="28"/>
          <w:szCs w:val="28"/>
        </w:rPr>
        <w:br/>
        <w:t>初めての参加、１８～３０才、男性、京大近辺のかた）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皆さんが非常に自然に興味を持って参加していらっしゃることが分かる良い会でした。</w:t>
      </w:r>
      <w:r w:rsidRPr="00E06358">
        <w:rPr>
          <w:rFonts w:asciiTheme="minorEastAsia" w:hAnsiTheme="minorEastAsia"/>
          <w:sz w:val="28"/>
          <w:szCs w:val="28"/>
        </w:rPr>
        <w:br/>
        <w:t>（初めての参加、男性、農学部昆虫生態院生のかた）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身近に異う世界があることに驚きました。とっても楽しくなりました。ありがとうございました。</w:t>
      </w:r>
      <w:r w:rsidRPr="00E06358">
        <w:rPr>
          <w:rFonts w:asciiTheme="minorEastAsia" w:hAnsiTheme="minorEastAsia"/>
          <w:sz w:val="28"/>
          <w:szCs w:val="28"/>
        </w:rPr>
        <w:br/>
        <w:t>（参加１０回以上、３０～６０才、女性、京大近辺のかた）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ケイソウが動いているのをはじめてみました。</w:t>
      </w:r>
      <w:r w:rsidRPr="00E06358">
        <w:rPr>
          <w:rFonts w:asciiTheme="minorEastAsia" w:hAnsiTheme="minorEastAsia"/>
          <w:sz w:val="28"/>
          <w:szCs w:val="28"/>
        </w:rPr>
        <w:br/>
        <w:t>（参加１０回以上、１８～３０才、女性、京大フィールド研院生のかた）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ミジンコの美しさに感動しました。エキサイティング！ありがとうございます。</w:t>
      </w:r>
      <w:r w:rsidRPr="00E06358">
        <w:rPr>
          <w:rFonts w:asciiTheme="minorEastAsia" w:hAnsiTheme="minorEastAsia"/>
          <w:sz w:val="28"/>
          <w:szCs w:val="28"/>
        </w:rPr>
        <w:br/>
        <w:t>（参加～5回、３０～６０才、京都市外のかた）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息子が小学生の時に鴨川のプランクトンの自由研究をしたことがあり、以来プランクトンのファンです。採取の仕方もなかなかうまく行かず、図鑑をながめてはため息をついていました。海水のを見た時はいろいろいて顕微鏡を見過ぎて充血したのを覚えています。今日はいろいろ教えて頂けたので、またトライしてみたいです。</w:t>
      </w:r>
      <w:r w:rsidRPr="00E06358">
        <w:rPr>
          <w:rFonts w:asciiTheme="minorEastAsia" w:hAnsiTheme="minorEastAsia"/>
          <w:sz w:val="28"/>
          <w:szCs w:val="28"/>
        </w:rPr>
        <w:br/>
        <w:t>（参加～５回、３０～６０才、女性、京都市内のかた）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単細胞生物の世界のおもしろさを教わり、新たに興味が広がりうれしい！</w:t>
      </w:r>
      <w:r w:rsidRPr="00E06358">
        <w:rPr>
          <w:rFonts w:asciiTheme="minorEastAsia" w:hAnsiTheme="minorEastAsia"/>
          <w:sz w:val="28"/>
          <w:szCs w:val="28"/>
        </w:rPr>
        <w:br/>
        <w:t>（参加１０回以上、３０～６０才、女性、京大近辺のかた）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ミジンコの目が１つとは！透明な美しい姿にびっくりしました。</w:t>
      </w:r>
      <w:r w:rsidRPr="00E06358">
        <w:rPr>
          <w:rFonts w:asciiTheme="minorEastAsia" w:hAnsiTheme="minorEastAsia"/>
          <w:sz w:val="28"/>
          <w:szCs w:val="28"/>
        </w:rPr>
        <w:br/>
        <w:t>（参加１０回以上、３０～６０才、女性、京都市内のかた）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なかなか見ることのない世界をのぞき見せていただき楽しかったです。</w:t>
      </w:r>
      <w:r w:rsidRPr="00E06358">
        <w:rPr>
          <w:rFonts w:asciiTheme="minorEastAsia" w:hAnsiTheme="minorEastAsia"/>
          <w:sz w:val="28"/>
          <w:szCs w:val="28"/>
        </w:rPr>
        <w:br/>
        <w:t>（参加１０回以上、３０～６０才、男性、京都市内のかた）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良かった。</w:t>
      </w:r>
      <w:r w:rsidRPr="00E06358">
        <w:rPr>
          <w:rFonts w:asciiTheme="minorEastAsia" w:hAnsiTheme="minorEastAsia"/>
          <w:sz w:val="28"/>
          <w:szCs w:val="28"/>
        </w:rPr>
        <w:br/>
        <w:t>（参加～5回、６０才以上、男性、京大近辺のかた）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初めて参加しました。良かったです。これから参加したいと思います。</w:t>
      </w:r>
      <w:r w:rsidRPr="00E06358">
        <w:rPr>
          <w:rFonts w:asciiTheme="minorEastAsia" w:hAnsiTheme="minorEastAsia"/>
          <w:sz w:val="28"/>
          <w:szCs w:val="28"/>
        </w:rPr>
        <w:br/>
        <w:t>（初めての参加、６０才以上、男、京都市内のかた）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いろいろな微生物が見えました。あまり動いているものが見られなかったので、今度はもっと元気なのが見たいです。</w:t>
      </w:r>
      <w:r w:rsidRPr="00E06358">
        <w:rPr>
          <w:rFonts w:asciiTheme="minorEastAsia" w:hAnsiTheme="minorEastAsia"/>
          <w:sz w:val="28"/>
          <w:szCs w:val="28"/>
        </w:rPr>
        <w:br/>
        <w:t>（１８～３０才、女性、京都市外のかた）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大変良かったです。本が好きな人がいて、今回の本も良い思い出となりました。しかし、先生より先へ進んだページに見っけもんが有ったりして・・・。</w:t>
      </w:r>
      <w:r w:rsidRPr="00E06358">
        <w:rPr>
          <w:rFonts w:asciiTheme="minorEastAsia" w:hAnsiTheme="minorEastAsia"/>
          <w:sz w:val="28"/>
          <w:szCs w:val="28"/>
        </w:rPr>
        <w:br/>
        <w:t>（３０～６０才、男性、京大近辺のかた）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とても楽しかったです。何気なく見ている池の水の中にこんなに色々な形と生態を持った生き物が動き回っているなんて、空とは違った意味の宇宙を実感させていただきました。とても豊かな気持ちにさせていただきどうもありがとうございました。</w:t>
      </w:r>
      <w:r w:rsidRPr="00E06358">
        <w:rPr>
          <w:rFonts w:asciiTheme="minorEastAsia" w:hAnsiTheme="minorEastAsia"/>
          <w:sz w:val="28"/>
          <w:szCs w:val="28"/>
        </w:rPr>
        <w:br/>
        <w:t>（参加～５回、６０才以上、女性、京都市外のかた）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何度も植物園来てるのに水の中、さらにワクワクドキドキ部屋での観察も更にドキドキワクワク。いつもながらアットいうまに時間が過ぎました。老いも若きも目を輝かす。いつもながらこの機会をいただいている事感謝します。若い研究者の方ガンバレ！！</w:t>
      </w:r>
      <w:r w:rsidRPr="00E06358">
        <w:rPr>
          <w:rFonts w:asciiTheme="minorEastAsia" w:hAnsiTheme="minorEastAsia"/>
          <w:sz w:val="28"/>
          <w:szCs w:val="28"/>
        </w:rPr>
        <w:br/>
        <w:t>（参加～１０回、６０才以上、京都市内のかた）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初めて観察会に参加させていただきました。昨年来、関東より転居して参りました。このような会が開催されていることを今回初めて知り、とても興味深く来させていただいた次第です。普段目にすることのない池のプランクトン観察ということで、顕微鏡下で観る経験も、とても楽しくあっという間に時が経ってしまいました。これからもぜひ・・と思っています。よろしくお願い致します。講師の先生、スタッフの皆さま、大変お世話になりました。</w:t>
      </w:r>
      <w:r w:rsidRPr="00E06358">
        <w:rPr>
          <w:rFonts w:asciiTheme="minorEastAsia" w:hAnsiTheme="minorEastAsia"/>
          <w:sz w:val="28"/>
          <w:szCs w:val="28"/>
        </w:rPr>
        <w:br/>
        <w:t>（初めての参加、６０才以上、女性、京大近辺のかた）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大塚さんの同定技術、知識にただただ驚くばかりでした。これまで藻類の世界に触れる機会はあまりなかったのですが、非常に興味深く、今後勉強していきたいと思いました。</w:t>
      </w:r>
      <w:r w:rsidRPr="00E06358">
        <w:rPr>
          <w:rFonts w:asciiTheme="minorEastAsia" w:hAnsiTheme="minorEastAsia"/>
          <w:sz w:val="28"/>
          <w:szCs w:val="28"/>
        </w:rPr>
        <w:br/>
        <w:t>（初めての参加、１８～３０才、男性、京大農学部院生のかた）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プランクトンを顕微鏡で観察したのは中学の時以来でしたが、大変楽しめました。プランクトンによって動きが違っていたのが興味深かったです。</w:t>
      </w:r>
      <w:r w:rsidRPr="00E06358">
        <w:rPr>
          <w:rFonts w:asciiTheme="minorEastAsia" w:hAnsiTheme="minorEastAsia"/>
          <w:sz w:val="28"/>
          <w:szCs w:val="28"/>
        </w:rPr>
        <w:br/>
        <w:t>（参加１０回以上、３０～６０才、男性、京大地球環境のかた）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楽しかったミジンコの正面を見れて良かった。自分たちで取る作業があれば楽しかったんではないかなと思う。</w:t>
      </w:r>
      <w:r w:rsidRPr="00E06358">
        <w:rPr>
          <w:rFonts w:asciiTheme="minorEastAsia" w:hAnsiTheme="minorEastAsia"/>
          <w:sz w:val="28"/>
          <w:szCs w:val="28"/>
        </w:rPr>
        <w:br/>
        <w:t>（初めての参加、１８～３０才、男性、京大農学部４回生のかた）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小さな池の中にミクロの世界が広がっていることが実感でき、大変興味深かったです。</w:t>
      </w:r>
      <w:r w:rsidRPr="00E06358">
        <w:rPr>
          <w:rFonts w:asciiTheme="minorEastAsia" w:hAnsiTheme="minorEastAsia"/>
          <w:sz w:val="28"/>
          <w:szCs w:val="28"/>
        </w:rPr>
        <w:br/>
        <w:t>（初めての参加、１８～３０才、男性、京大農学研究科院生のかた）</w:t>
      </w:r>
    </w:p>
    <w:p w:rsidR="00CF12C9" w:rsidRPr="00E06358" w:rsidRDefault="00CF12C9" w:rsidP="00CF7A1C">
      <w:pPr>
        <w:widowControl/>
        <w:numPr>
          <w:ilvl w:val="0"/>
          <w:numId w:val="1"/>
        </w:numPr>
        <w:spacing w:before="100" w:beforeAutospacing="1" w:after="240" w:line="280" w:lineRule="exact"/>
        <w:jc w:val="left"/>
        <w:rPr>
          <w:rFonts w:asciiTheme="minorEastAsia" w:hAnsiTheme="minorEastAsia"/>
          <w:sz w:val="28"/>
          <w:szCs w:val="28"/>
        </w:rPr>
      </w:pPr>
      <w:r w:rsidRPr="00E06358">
        <w:rPr>
          <w:rFonts w:asciiTheme="minorEastAsia" w:hAnsiTheme="minorEastAsia"/>
          <w:sz w:val="28"/>
          <w:szCs w:val="28"/>
        </w:rPr>
        <w:t>はじめて室内でゆっくり観察できた。</w:t>
      </w:r>
      <w:r w:rsidRPr="00E06358">
        <w:rPr>
          <w:rFonts w:asciiTheme="minorEastAsia" w:hAnsiTheme="minorEastAsia"/>
          <w:sz w:val="28"/>
          <w:szCs w:val="28"/>
        </w:rPr>
        <w:br/>
        <w:t>（女性、京大近辺のかた）</w:t>
      </w:r>
    </w:p>
    <w:p w:rsidR="005D54E0" w:rsidRPr="00E06358" w:rsidRDefault="005D54E0" w:rsidP="00BC514C">
      <w:pPr>
        <w:spacing w:line="280" w:lineRule="exact"/>
        <w:rPr>
          <w:rFonts w:asciiTheme="minorEastAsia" w:hAnsiTheme="minorEastAsia" w:hint="eastAsia"/>
          <w:sz w:val="28"/>
          <w:szCs w:val="28"/>
        </w:rPr>
      </w:pPr>
    </w:p>
    <w:sectPr w:rsidR="005D54E0" w:rsidRPr="00E06358" w:rsidSect="00E06358">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52E" w:rsidRDefault="0050552E" w:rsidP="00210E11">
      <w:r>
        <w:separator/>
      </w:r>
    </w:p>
  </w:endnote>
  <w:endnote w:type="continuationSeparator" w:id="0">
    <w:p w:rsidR="0050552E" w:rsidRDefault="0050552E"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52E" w:rsidRDefault="0050552E" w:rsidP="00210E11">
      <w:r>
        <w:separator/>
      </w:r>
    </w:p>
  </w:footnote>
  <w:footnote w:type="continuationSeparator" w:id="0">
    <w:p w:rsidR="0050552E" w:rsidRDefault="0050552E"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60ECE"/>
    <w:multiLevelType w:val="multilevel"/>
    <w:tmpl w:val="5BC4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971FC"/>
    <w:rsid w:val="000A7E29"/>
    <w:rsid w:val="000B0D11"/>
    <w:rsid w:val="00107D88"/>
    <w:rsid w:val="00121154"/>
    <w:rsid w:val="001444A5"/>
    <w:rsid w:val="001957FF"/>
    <w:rsid w:val="001A6C44"/>
    <w:rsid w:val="00210E11"/>
    <w:rsid w:val="0026257B"/>
    <w:rsid w:val="00287F00"/>
    <w:rsid w:val="002B13B8"/>
    <w:rsid w:val="00301D44"/>
    <w:rsid w:val="003228E7"/>
    <w:rsid w:val="00324CE2"/>
    <w:rsid w:val="00326EDB"/>
    <w:rsid w:val="003708DB"/>
    <w:rsid w:val="003E62F5"/>
    <w:rsid w:val="0040088C"/>
    <w:rsid w:val="004438D4"/>
    <w:rsid w:val="00465627"/>
    <w:rsid w:val="004829A4"/>
    <w:rsid w:val="00493BE0"/>
    <w:rsid w:val="004A5981"/>
    <w:rsid w:val="00501002"/>
    <w:rsid w:val="005052EC"/>
    <w:rsid w:val="0050552E"/>
    <w:rsid w:val="005709E6"/>
    <w:rsid w:val="005912E7"/>
    <w:rsid w:val="005D2388"/>
    <w:rsid w:val="005D54E0"/>
    <w:rsid w:val="005D7295"/>
    <w:rsid w:val="00635A81"/>
    <w:rsid w:val="006B0D44"/>
    <w:rsid w:val="0070662C"/>
    <w:rsid w:val="007530CC"/>
    <w:rsid w:val="00770C6E"/>
    <w:rsid w:val="00876BA8"/>
    <w:rsid w:val="008B575D"/>
    <w:rsid w:val="00902A7A"/>
    <w:rsid w:val="00915615"/>
    <w:rsid w:val="00917232"/>
    <w:rsid w:val="00930E3B"/>
    <w:rsid w:val="009315BE"/>
    <w:rsid w:val="0095061C"/>
    <w:rsid w:val="00A32BE6"/>
    <w:rsid w:val="00A63A11"/>
    <w:rsid w:val="00A959CB"/>
    <w:rsid w:val="00A95F16"/>
    <w:rsid w:val="00AB73F8"/>
    <w:rsid w:val="00AD3C7B"/>
    <w:rsid w:val="00B518C6"/>
    <w:rsid w:val="00BC514C"/>
    <w:rsid w:val="00C36900"/>
    <w:rsid w:val="00CA6455"/>
    <w:rsid w:val="00CE03C9"/>
    <w:rsid w:val="00CE1CB3"/>
    <w:rsid w:val="00CE33F2"/>
    <w:rsid w:val="00CE74FF"/>
    <w:rsid w:val="00CF12C9"/>
    <w:rsid w:val="00CF7A1C"/>
    <w:rsid w:val="00D2151F"/>
    <w:rsid w:val="00D41C58"/>
    <w:rsid w:val="00D51329"/>
    <w:rsid w:val="00D80AEA"/>
    <w:rsid w:val="00D81CCA"/>
    <w:rsid w:val="00E06358"/>
    <w:rsid w:val="00E07E2B"/>
    <w:rsid w:val="00E60A14"/>
    <w:rsid w:val="00E62AAC"/>
    <w:rsid w:val="00E63C4A"/>
    <w:rsid w:val="00ED447A"/>
    <w:rsid w:val="00EE218A"/>
    <w:rsid w:val="00F04EBA"/>
    <w:rsid w:val="00F60999"/>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48363">
      <w:bodyDiv w:val="1"/>
      <w:marLeft w:val="0"/>
      <w:marRight w:val="0"/>
      <w:marTop w:val="0"/>
      <w:marBottom w:val="0"/>
      <w:divBdr>
        <w:top w:val="none" w:sz="0" w:space="0" w:color="auto"/>
        <w:left w:val="none" w:sz="0" w:space="0" w:color="auto"/>
        <w:bottom w:val="none" w:sz="0" w:space="0" w:color="auto"/>
        <w:right w:val="none" w:sz="0" w:space="0" w:color="auto"/>
      </w:divBdr>
    </w:div>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66806055">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50678442">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379329422">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514534258">
      <w:bodyDiv w:val="1"/>
      <w:marLeft w:val="0"/>
      <w:marRight w:val="0"/>
      <w:marTop w:val="0"/>
      <w:marBottom w:val="0"/>
      <w:divBdr>
        <w:top w:val="none" w:sz="0" w:space="0" w:color="auto"/>
        <w:left w:val="none" w:sz="0" w:space="0" w:color="auto"/>
        <w:bottom w:val="none" w:sz="0" w:space="0" w:color="auto"/>
        <w:right w:val="none" w:sz="0" w:space="0" w:color="auto"/>
      </w:divBdr>
    </w:div>
    <w:div w:id="558175663">
      <w:bodyDiv w:val="1"/>
      <w:marLeft w:val="0"/>
      <w:marRight w:val="0"/>
      <w:marTop w:val="0"/>
      <w:marBottom w:val="0"/>
      <w:divBdr>
        <w:top w:val="none" w:sz="0" w:space="0" w:color="auto"/>
        <w:left w:val="none" w:sz="0" w:space="0" w:color="auto"/>
        <w:bottom w:val="none" w:sz="0" w:space="0" w:color="auto"/>
        <w:right w:val="none" w:sz="0" w:space="0" w:color="auto"/>
      </w:divBdr>
    </w:div>
    <w:div w:id="595669733">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843321832">
      <w:bodyDiv w:val="1"/>
      <w:marLeft w:val="0"/>
      <w:marRight w:val="0"/>
      <w:marTop w:val="0"/>
      <w:marBottom w:val="0"/>
      <w:divBdr>
        <w:top w:val="none" w:sz="0" w:space="0" w:color="auto"/>
        <w:left w:val="none" w:sz="0" w:space="0" w:color="auto"/>
        <w:bottom w:val="none" w:sz="0" w:space="0" w:color="auto"/>
        <w:right w:val="none" w:sz="0" w:space="0" w:color="auto"/>
      </w:divBdr>
    </w:div>
    <w:div w:id="996685314">
      <w:bodyDiv w:val="1"/>
      <w:marLeft w:val="0"/>
      <w:marRight w:val="0"/>
      <w:marTop w:val="0"/>
      <w:marBottom w:val="0"/>
      <w:divBdr>
        <w:top w:val="none" w:sz="0" w:space="0" w:color="auto"/>
        <w:left w:val="none" w:sz="0" w:space="0" w:color="auto"/>
        <w:bottom w:val="none" w:sz="0" w:space="0" w:color="auto"/>
        <w:right w:val="none" w:sz="0" w:space="0" w:color="auto"/>
      </w:divBdr>
    </w:div>
    <w:div w:id="1019771944">
      <w:bodyDiv w:val="1"/>
      <w:marLeft w:val="0"/>
      <w:marRight w:val="0"/>
      <w:marTop w:val="0"/>
      <w:marBottom w:val="0"/>
      <w:divBdr>
        <w:top w:val="none" w:sz="0" w:space="0" w:color="auto"/>
        <w:left w:val="none" w:sz="0" w:space="0" w:color="auto"/>
        <w:bottom w:val="none" w:sz="0" w:space="0" w:color="auto"/>
        <w:right w:val="none" w:sz="0" w:space="0" w:color="auto"/>
      </w:divBdr>
    </w:div>
    <w:div w:id="1105617524">
      <w:bodyDiv w:val="1"/>
      <w:marLeft w:val="0"/>
      <w:marRight w:val="0"/>
      <w:marTop w:val="0"/>
      <w:marBottom w:val="0"/>
      <w:divBdr>
        <w:top w:val="none" w:sz="0" w:space="0" w:color="auto"/>
        <w:left w:val="none" w:sz="0" w:space="0" w:color="auto"/>
        <w:bottom w:val="none" w:sz="0" w:space="0" w:color="auto"/>
        <w:right w:val="none" w:sz="0" w:space="0" w:color="auto"/>
      </w:divBdr>
    </w:div>
    <w:div w:id="1113130943">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342926094">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454446782">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19394666">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2311866">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813867664">
      <w:bodyDiv w:val="1"/>
      <w:marLeft w:val="0"/>
      <w:marRight w:val="0"/>
      <w:marTop w:val="0"/>
      <w:marBottom w:val="0"/>
      <w:divBdr>
        <w:top w:val="none" w:sz="0" w:space="0" w:color="auto"/>
        <w:left w:val="none" w:sz="0" w:space="0" w:color="auto"/>
        <w:bottom w:val="none" w:sz="0" w:space="0" w:color="auto"/>
        <w:right w:val="none" w:sz="0" w:space="0" w:color="auto"/>
      </w:divBdr>
    </w:div>
    <w:div w:id="182951307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199452796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 w:id="2111733314">
      <w:bodyDiv w:val="1"/>
      <w:marLeft w:val="0"/>
      <w:marRight w:val="0"/>
      <w:marTop w:val="0"/>
      <w:marBottom w:val="0"/>
      <w:divBdr>
        <w:top w:val="none" w:sz="0" w:space="0" w:color="auto"/>
        <w:left w:val="none" w:sz="0" w:space="0" w:color="auto"/>
        <w:bottom w:val="none" w:sz="0" w:space="0" w:color="auto"/>
        <w:right w:val="none" w:sz="0" w:space="0" w:color="auto"/>
      </w:divBdr>
    </w:div>
    <w:div w:id="2141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415</Words>
  <Characters>2369</Characters>
  <Application>Microsoft Macintosh Word</Application>
  <DocSecurity>0</DocSecurity>
  <Lines>19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3</cp:revision>
  <dcterms:created xsi:type="dcterms:W3CDTF">2015-12-10T15:15:00Z</dcterms:created>
  <dcterms:modified xsi:type="dcterms:W3CDTF">2016-04-18T04:59:00Z</dcterms:modified>
</cp:coreProperties>
</file>