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83" w:rsidRPr="00847483" w:rsidRDefault="007E7189" w:rsidP="00847483">
      <w:pPr>
        <w:spacing w:line="360" w:lineRule="exact"/>
        <w:jc w:val="center"/>
        <w:rPr>
          <w:rFonts w:asciiTheme="minorEastAsia" w:hAnsiTheme="minorEastAsia"/>
          <w:b/>
          <w:bCs/>
          <w:sz w:val="32"/>
          <w:szCs w:val="32"/>
        </w:rPr>
      </w:pPr>
      <w:r w:rsidRPr="00847483">
        <w:rPr>
          <w:rFonts w:asciiTheme="minorEastAsia" w:hAnsiTheme="minorEastAsia"/>
          <w:b/>
          <w:bCs/>
          <w:sz w:val="32"/>
          <w:szCs w:val="32"/>
        </w:rPr>
        <w:t>第</w:t>
      </w:r>
      <w:r w:rsidR="00E46899">
        <w:rPr>
          <w:rFonts w:asciiTheme="minorEastAsia" w:hAnsiTheme="minorEastAsia" w:hint="eastAsia"/>
          <w:b/>
          <w:bCs/>
          <w:sz w:val="32"/>
          <w:szCs w:val="32"/>
        </w:rPr>
        <w:t>３５</w:t>
      </w:r>
      <w:r w:rsidRPr="00847483">
        <w:rPr>
          <w:rFonts w:asciiTheme="minorEastAsia" w:hAnsiTheme="minorEastAsia"/>
          <w:b/>
          <w:bCs/>
          <w:sz w:val="32"/>
          <w:szCs w:val="32"/>
        </w:rPr>
        <w:t>回観察会</w:t>
      </w:r>
      <w:r w:rsidR="00E46899">
        <w:rPr>
          <w:rFonts w:asciiTheme="minorEastAsia" w:hAnsiTheme="minorEastAsia" w:hint="eastAsia"/>
          <w:b/>
          <w:bCs/>
          <w:sz w:val="32"/>
          <w:szCs w:val="32"/>
        </w:rPr>
        <w:t xml:space="preserve">　2006</w:t>
      </w:r>
      <w:r w:rsidRPr="00847483">
        <w:rPr>
          <w:rFonts w:asciiTheme="minorEastAsia" w:hAnsiTheme="minorEastAsia"/>
          <w:b/>
          <w:bCs/>
          <w:sz w:val="32"/>
          <w:szCs w:val="32"/>
        </w:rPr>
        <w:t>年２月23日</w:t>
      </w:r>
      <w:r w:rsidR="00E46899">
        <w:rPr>
          <w:rFonts w:asciiTheme="minorEastAsia" w:hAnsiTheme="minorEastAsia" w:hint="eastAsia"/>
          <w:b/>
          <w:bCs/>
          <w:sz w:val="32"/>
          <w:szCs w:val="32"/>
        </w:rPr>
        <w:t>(</w:t>
      </w:r>
      <w:r w:rsidRPr="00847483">
        <w:rPr>
          <w:rFonts w:asciiTheme="minorEastAsia" w:hAnsiTheme="minorEastAsia"/>
          <w:b/>
          <w:bCs/>
          <w:sz w:val="32"/>
          <w:szCs w:val="32"/>
        </w:rPr>
        <w:t>木</w:t>
      </w:r>
      <w:r w:rsidR="00E46899">
        <w:rPr>
          <w:rFonts w:asciiTheme="minorEastAsia" w:hAnsiTheme="minorEastAsia" w:hint="eastAsia"/>
          <w:b/>
          <w:bCs/>
          <w:sz w:val="32"/>
          <w:szCs w:val="32"/>
        </w:rPr>
        <w:t xml:space="preserve">) </w:t>
      </w:r>
      <w:r w:rsidRPr="00847483">
        <w:rPr>
          <w:rFonts w:asciiTheme="minorEastAsia" w:hAnsiTheme="minorEastAsia"/>
          <w:b/>
          <w:bCs/>
          <w:sz w:val="32"/>
          <w:szCs w:val="32"/>
        </w:rPr>
        <w:t>12:05～12:55</w:t>
      </w:r>
      <w:r w:rsidR="00E46899">
        <w:rPr>
          <w:rFonts w:asciiTheme="minorEastAsia" w:hAnsiTheme="minorEastAsia" w:hint="eastAsia"/>
          <w:b/>
          <w:bCs/>
          <w:sz w:val="32"/>
          <w:szCs w:val="32"/>
        </w:rPr>
        <w:t xml:space="preserve">　</w:t>
      </w:r>
      <w:r w:rsidRPr="00847483">
        <w:rPr>
          <w:rFonts w:asciiTheme="minorEastAsia" w:hAnsiTheme="minorEastAsia"/>
          <w:b/>
          <w:bCs/>
          <w:sz w:val="32"/>
          <w:szCs w:val="32"/>
        </w:rPr>
        <w:t>晴れ</w:t>
      </w:r>
    </w:p>
    <w:p w:rsidR="00847483" w:rsidRPr="00847483" w:rsidRDefault="00847483" w:rsidP="00847483">
      <w:pPr>
        <w:spacing w:line="360" w:lineRule="exact"/>
        <w:jc w:val="center"/>
        <w:rPr>
          <w:rFonts w:asciiTheme="minorEastAsia" w:hAnsiTheme="minorEastAsia"/>
          <w:b/>
          <w:bCs/>
          <w:sz w:val="32"/>
          <w:szCs w:val="32"/>
        </w:rPr>
      </w:pPr>
    </w:p>
    <w:p w:rsidR="00847483" w:rsidRPr="00847483" w:rsidRDefault="007E7189" w:rsidP="00847483">
      <w:pPr>
        <w:spacing w:line="360" w:lineRule="exact"/>
        <w:jc w:val="center"/>
        <w:rPr>
          <w:rFonts w:asciiTheme="minorEastAsia" w:hAnsiTheme="minorEastAsia"/>
          <w:b/>
          <w:sz w:val="32"/>
          <w:szCs w:val="32"/>
        </w:rPr>
      </w:pPr>
      <w:r w:rsidRPr="00847483">
        <w:rPr>
          <w:rFonts w:asciiTheme="minorEastAsia" w:hAnsiTheme="minorEastAsia"/>
          <w:b/>
          <w:sz w:val="32"/>
          <w:szCs w:val="32"/>
        </w:rPr>
        <w:t>テーマ</w:t>
      </w:r>
      <w:r w:rsidR="00E46899">
        <w:rPr>
          <w:rFonts w:asciiTheme="minorEastAsia" w:hAnsiTheme="minorEastAsia" w:hint="eastAsia"/>
          <w:b/>
          <w:sz w:val="32"/>
          <w:szCs w:val="32"/>
        </w:rPr>
        <w:t>『</w:t>
      </w:r>
      <w:r w:rsidRPr="00847483">
        <w:rPr>
          <w:rFonts w:asciiTheme="minorEastAsia" w:hAnsiTheme="minorEastAsia"/>
          <w:b/>
          <w:sz w:val="32"/>
          <w:szCs w:val="32"/>
        </w:rPr>
        <w:t>虫たちの越冬場所</w:t>
      </w:r>
      <w:r w:rsidR="00E46899">
        <w:rPr>
          <w:rFonts w:asciiTheme="minorEastAsia" w:hAnsiTheme="minorEastAsia" w:hint="eastAsia"/>
          <w:b/>
          <w:sz w:val="32"/>
          <w:szCs w:val="32"/>
        </w:rPr>
        <w:t>―</w:t>
      </w:r>
      <w:r w:rsidRPr="00847483">
        <w:rPr>
          <w:rFonts w:asciiTheme="minorEastAsia" w:hAnsiTheme="minorEastAsia"/>
          <w:b/>
          <w:sz w:val="32"/>
          <w:szCs w:val="32"/>
        </w:rPr>
        <w:t>植物を寝床に</w:t>
      </w:r>
      <w:r w:rsidR="00E46899">
        <w:rPr>
          <w:rFonts w:asciiTheme="minorEastAsia" w:hAnsiTheme="minorEastAsia" w:hint="eastAsia"/>
          <w:b/>
          <w:sz w:val="32"/>
          <w:szCs w:val="32"/>
        </w:rPr>
        <w:t>―』</w:t>
      </w:r>
    </w:p>
    <w:p w:rsidR="00847483" w:rsidRPr="00847483" w:rsidRDefault="00847483" w:rsidP="00847483">
      <w:pPr>
        <w:spacing w:line="360" w:lineRule="exact"/>
        <w:jc w:val="center"/>
        <w:rPr>
          <w:rFonts w:asciiTheme="minorEastAsia" w:hAnsiTheme="minorEastAsia"/>
          <w:b/>
          <w:sz w:val="32"/>
          <w:szCs w:val="32"/>
        </w:rPr>
      </w:pPr>
    </w:p>
    <w:p w:rsidR="007E7189" w:rsidRPr="00847483" w:rsidRDefault="007E7189" w:rsidP="00847483">
      <w:pPr>
        <w:spacing w:before="240" w:after="240" w:line="280" w:lineRule="exact"/>
        <w:jc w:val="center"/>
        <w:rPr>
          <w:rFonts w:asciiTheme="minorEastAsia" w:hAnsiTheme="minorEastAsia"/>
          <w:b/>
          <w:sz w:val="28"/>
          <w:szCs w:val="28"/>
        </w:rPr>
      </w:pPr>
      <w:r w:rsidRPr="00847483">
        <w:rPr>
          <w:rFonts w:asciiTheme="minorEastAsia" w:hAnsiTheme="minorEastAsia" w:cs="ＭＳ 明朝" w:hint="eastAsia"/>
          <w:b/>
          <w:bCs/>
          <w:sz w:val="28"/>
          <w:szCs w:val="28"/>
        </w:rPr>
        <w:t>☆</w:t>
      </w:r>
      <w:r w:rsidRPr="00847483">
        <w:rPr>
          <w:rFonts w:asciiTheme="minorEastAsia" w:hAnsiTheme="minorEastAsia"/>
          <w:b/>
          <w:bCs/>
          <w:sz w:val="28"/>
          <w:szCs w:val="28"/>
        </w:rPr>
        <w:t>ガイドのレポート</w:t>
      </w:r>
    </w:p>
    <w:p w:rsidR="007E7189" w:rsidRPr="00847483" w:rsidRDefault="007E7189" w:rsidP="00847483">
      <w:pPr>
        <w:pStyle w:val="Web"/>
        <w:spacing w:before="240" w:beforeAutospacing="0" w:after="240" w:afterAutospacing="0"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２月２３日、天気予報では雨か曇りといわれていたけれども幸いにも晴れ、いい散歩日和の中、「虫たちの越冬場所?植物を寝床に」というタイトルで観察会を行いました。越冬昆虫というのは昆虫を研究している人間でもあまりなじみがなく、一般の人に尚更だったかも知れません。特に、冬は卵や蛹という目立たない姿で越冬しているため、見つかりにくい面はあります。今回は、特に成虫のまま越冬している昆虫に焦点を当て、紹介しました。</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今回は、大体５種のカメムシを観察できました。まず、樹皮の割れ目を越冬場所として利用するヤニサシガメと</w:t>
      </w:r>
      <w:hyperlink r:id="rId7" w:history="1">
        <w:r w:rsidRPr="00684917">
          <w:rPr>
            <w:rStyle w:val="a3"/>
            <w:rFonts w:asciiTheme="minorEastAsia" w:eastAsiaTheme="minorEastAsia" w:hAnsiTheme="minorEastAsia"/>
            <w:sz w:val="28"/>
            <w:szCs w:val="28"/>
          </w:rPr>
          <w:t>ヨコヅナサシガメ</w:t>
        </w:r>
      </w:hyperlink>
      <w:r w:rsidRPr="00847483">
        <w:rPr>
          <w:rFonts w:asciiTheme="minorEastAsia" w:eastAsiaTheme="minorEastAsia" w:hAnsiTheme="minorEastAsia"/>
          <w:sz w:val="28"/>
          <w:szCs w:val="28"/>
        </w:rPr>
        <w:t>（写真</w:t>
      </w:r>
      <w:r w:rsidR="00400C55">
        <w:rPr>
          <w:rFonts w:asciiTheme="minorEastAsia" w:eastAsiaTheme="minorEastAsia" w:hAnsiTheme="minorEastAsia" w:hint="eastAsia"/>
          <w:sz w:val="28"/>
          <w:szCs w:val="28"/>
        </w:rPr>
        <w:t>参照</w:t>
      </w:r>
      <w:r w:rsidRPr="00847483">
        <w:rPr>
          <w:rFonts w:asciiTheme="minorEastAsia" w:eastAsiaTheme="minorEastAsia" w:hAnsiTheme="minorEastAsia"/>
          <w:sz w:val="28"/>
          <w:szCs w:val="28"/>
        </w:rPr>
        <w:t>）。彼らは、幼虫で越冬します。ヤニサシガメはモミで、ヨコヅナサシガメはコナラで発見しました。幼虫の時は黒くてあまり目立たない格好をしているのだけれど、実はガの幼虫などを食べる強力な捕食者です。温度が低いときはほとんど動きません。</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また、市街地ではそれほど見ることができない</w:t>
      </w:r>
      <w:hyperlink r:id="rId8" w:history="1">
        <w:r w:rsidRPr="00684917">
          <w:rPr>
            <w:rStyle w:val="a3"/>
            <w:rFonts w:asciiTheme="minorEastAsia" w:eastAsiaTheme="minorEastAsia" w:hAnsiTheme="minorEastAsia"/>
            <w:sz w:val="28"/>
            <w:szCs w:val="28"/>
          </w:rPr>
          <w:t>エサキモンキツノカメムシ</w:t>
        </w:r>
      </w:hyperlink>
      <w:r w:rsidR="00863E5D" w:rsidRPr="00847483">
        <w:rPr>
          <w:rFonts w:asciiTheme="minorEastAsia" w:eastAsiaTheme="minorEastAsia" w:hAnsiTheme="minorEastAsia"/>
          <w:sz w:val="28"/>
          <w:szCs w:val="28"/>
        </w:rPr>
        <w:t>（写真</w:t>
      </w:r>
      <w:r w:rsidR="00863E5D">
        <w:rPr>
          <w:rFonts w:asciiTheme="minorEastAsia" w:eastAsiaTheme="minorEastAsia" w:hAnsiTheme="minorEastAsia" w:hint="eastAsia"/>
          <w:sz w:val="28"/>
          <w:szCs w:val="28"/>
        </w:rPr>
        <w:t>参照</w:t>
      </w:r>
      <w:r w:rsidR="00863E5D" w:rsidRPr="00847483">
        <w:rPr>
          <w:rFonts w:asciiTheme="minorEastAsia" w:eastAsiaTheme="minorEastAsia" w:hAnsiTheme="minorEastAsia"/>
          <w:sz w:val="28"/>
          <w:szCs w:val="28"/>
        </w:rPr>
        <w:t>）</w:t>
      </w:r>
      <w:r w:rsidRPr="00847483">
        <w:rPr>
          <w:rFonts w:asciiTheme="minorEastAsia" w:eastAsiaTheme="minorEastAsia" w:hAnsiTheme="minorEastAsia"/>
          <w:sz w:val="28"/>
          <w:szCs w:val="28"/>
        </w:rPr>
        <w:t>が空洞となったイラガの繭の中から見つかりました。京大植物園では寄主植物（餌）があるためか、一年を通して見られる種です。直前の観察会の時は、何度も樹木のネームプレートの下から発見されていました。あとは、オオチャイロナガカメムシが朽ちた切り株で見つかりました。腐朽が進み、ぼろぼろになった中で数匹が固まってうずくまっていた。私もこの種を発見したのは初めてで、植物園もまだまだ知らないことだらけであることにびっくりします。別の切り株ではヒラタハナムグリという小さな甲虫が見つかりました（紹介はできませんでしたが）。</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また、私が研究しているコバネナガカメムシが、池の周りのヨシに棲んでいます。彼らは、一年中ヨシ群落の中で暮らし、越冬は折れた</w:t>
      </w:r>
      <w:hyperlink r:id="rId9" w:history="1">
        <w:r w:rsidRPr="00684917">
          <w:rPr>
            <w:rStyle w:val="a3"/>
            <w:rFonts w:asciiTheme="minorEastAsia" w:eastAsiaTheme="minorEastAsia" w:hAnsiTheme="minorEastAsia"/>
            <w:sz w:val="28"/>
            <w:szCs w:val="28"/>
          </w:rPr>
          <w:t>ヨシの茎</w:t>
        </w:r>
      </w:hyperlink>
      <w:r w:rsidR="00240617" w:rsidRPr="00847483">
        <w:rPr>
          <w:rFonts w:asciiTheme="minorEastAsia" w:eastAsiaTheme="minorEastAsia" w:hAnsiTheme="minorEastAsia"/>
          <w:sz w:val="28"/>
          <w:szCs w:val="28"/>
        </w:rPr>
        <w:t>（写真</w:t>
      </w:r>
      <w:r w:rsidR="00240617">
        <w:rPr>
          <w:rFonts w:asciiTheme="minorEastAsia" w:eastAsiaTheme="minorEastAsia" w:hAnsiTheme="minorEastAsia" w:hint="eastAsia"/>
          <w:sz w:val="28"/>
          <w:szCs w:val="28"/>
        </w:rPr>
        <w:t>参照</w:t>
      </w:r>
      <w:r w:rsidR="00240617" w:rsidRPr="00847483">
        <w:rPr>
          <w:rFonts w:asciiTheme="minorEastAsia" w:eastAsiaTheme="minorEastAsia" w:hAnsiTheme="minorEastAsia"/>
          <w:sz w:val="28"/>
          <w:szCs w:val="28"/>
        </w:rPr>
        <w:t>）</w:t>
      </w:r>
      <w:r w:rsidRPr="00847483">
        <w:rPr>
          <w:rFonts w:asciiTheme="minorEastAsia" w:eastAsiaTheme="minorEastAsia" w:hAnsiTheme="minorEastAsia"/>
          <w:sz w:val="28"/>
          <w:szCs w:val="28"/>
        </w:rPr>
        <w:t>の中でおこないます。今回もそれを紹介することができて、私としてはとても嬉しかったです。参加者からも、こんなカメムシがいるとは想像だにしなかったという声も聞かれました。</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さて、昆虫類の「越冬」にもう一度焦点を当てましょう。温帯では昆虫は必ず寒い冬をのりきらなければならないため、相応の方策を立てています。彼らの大敵は、大きく見て捕食者・寒さ・乾燥の３つです。それらから身を守るために、それぞれの種はそれぞれ特有の越冬場所をもちます。大木にできる割れ目やめくれた樹皮下などは、かっこうの</w:t>
      </w:r>
      <w:hyperlink r:id="rId10" w:history="1">
        <w:r w:rsidRPr="00684917">
          <w:rPr>
            <w:rStyle w:val="a3"/>
            <w:rFonts w:asciiTheme="minorEastAsia" w:eastAsiaTheme="minorEastAsia" w:hAnsiTheme="minorEastAsia"/>
            <w:sz w:val="28"/>
            <w:szCs w:val="28"/>
          </w:rPr>
          <w:t>越冬場</w:t>
        </w:r>
        <w:r w:rsidR="00400C55" w:rsidRPr="00684917">
          <w:rPr>
            <w:rStyle w:val="a3"/>
            <w:rFonts w:asciiTheme="minorEastAsia" w:eastAsiaTheme="minorEastAsia" w:hAnsiTheme="minorEastAsia"/>
            <w:sz w:val="28"/>
            <w:szCs w:val="28"/>
          </w:rPr>
          <w:t>所</w:t>
        </w:r>
      </w:hyperlink>
      <w:r w:rsidR="00400C55">
        <w:rPr>
          <w:rFonts w:asciiTheme="minorEastAsia" w:eastAsiaTheme="minorEastAsia" w:hAnsiTheme="minorEastAsia"/>
          <w:sz w:val="28"/>
          <w:szCs w:val="28"/>
        </w:rPr>
        <w:t>（写真</w:t>
      </w:r>
      <w:r w:rsidR="00400C55">
        <w:rPr>
          <w:rFonts w:asciiTheme="minorEastAsia" w:eastAsiaTheme="minorEastAsia" w:hAnsiTheme="minorEastAsia" w:hint="eastAsia"/>
          <w:sz w:val="28"/>
          <w:szCs w:val="28"/>
        </w:rPr>
        <w:t>参照</w:t>
      </w:r>
      <w:r w:rsidR="00400C55" w:rsidRPr="00847483">
        <w:rPr>
          <w:rFonts w:asciiTheme="minorEastAsia" w:eastAsiaTheme="minorEastAsia" w:hAnsiTheme="minorEastAsia"/>
          <w:sz w:val="28"/>
          <w:szCs w:val="28"/>
        </w:rPr>
        <w:t>）</w:t>
      </w:r>
      <w:r w:rsidR="00400C55">
        <w:rPr>
          <w:rFonts w:asciiTheme="minorEastAsia" w:eastAsiaTheme="minorEastAsia" w:hAnsiTheme="minorEastAsia"/>
          <w:sz w:val="28"/>
          <w:szCs w:val="28"/>
        </w:rPr>
        <w:t>で、多くの昆虫が見つかります</w:t>
      </w:r>
      <w:r w:rsidRPr="00847483">
        <w:rPr>
          <w:rFonts w:asciiTheme="minorEastAsia" w:eastAsiaTheme="minorEastAsia" w:hAnsiTheme="minorEastAsia"/>
          <w:sz w:val="28"/>
          <w:szCs w:val="28"/>
        </w:rPr>
        <w:t>。今回紹介したサシガメなども、それらを利用していました。彼らにとっては、乾燥しすぎない、目立ちにくいというようなメリットがあるのでしょう。</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また、昆虫にとって他の活動シーズンのすみ場所から移動可能な場所を利用するということも大事だと考えられます。ヨシでみられたコバネナガカメムシは、水際の折れた茎などを利用します（植物園に限らず）。少し水位が上がれば流されてしまうような場所を、なぜ利用するのかというと、やはり餌を吸う場所からのアクセスがよいからだと考えられます。</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しかし、まだまだ分からないことはたくさんあります。樹皮を利用するカメムシでも、どの木のものでもいいかというと、そういうわけではありません。ある種では特定の木で多く見つかることがよく知られています。ただの隠れ家であるはずなのに、なぜ木を選ぶのでしょうか。それ以前に、なぜ落ち葉の下ではなく樹皮の割れ目を利用するのでしょうか。乾燥、低温、捕食者から身を守るための場所は、どのような条件で各種ごとに決まっているのか。</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疑問は次から次へと湧いてきます。しかし、残念ながらそれらに答える研究などはあまりありません。私は、この植物園に限らず野外を散歩するのが好きですが、これら越冬の疑問は冬の散歩のいい供となっています。なかなか簡単に扱える話ではないだけに、より興味をそそるのでしょうか。</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発見昆虫：ヨコヅナサシガメ幼虫・ヤニサシガメ幼虫、エサキモンキツノカメムシ、ヒラタオオナガカメムシ、コバネナガカメムシ、ツヤアオカメムシ（死体）、ヒラタハナムグリ</w:t>
      </w:r>
    </w:p>
    <w:p w:rsidR="009F19CC" w:rsidRDefault="007E7189" w:rsidP="009F19CC">
      <w:pPr>
        <w:pStyle w:val="Web"/>
        <w:spacing w:before="240" w:beforeAutospacing="0" w:line="280" w:lineRule="exact"/>
        <w:ind w:left="1120" w:hangingChars="400" w:hanging="1120"/>
        <w:rPr>
          <w:rFonts w:asciiTheme="minorEastAsia" w:eastAsiaTheme="minorEastAsia" w:hAnsiTheme="minorEastAsia"/>
          <w:sz w:val="28"/>
          <w:szCs w:val="28"/>
        </w:rPr>
      </w:pPr>
      <w:r w:rsidRPr="00847483">
        <w:rPr>
          <w:rFonts w:asciiTheme="minorEastAsia" w:eastAsiaTheme="minorEastAsia" w:hAnsiTheme="minorEastAsia"/>
          <w:sz w:val="28"/>
          <w:szCs w:val="28"/>
        </w:rPr>
        <w:t>ガイド：嘉田修平</w:t>
      </w:r>
      <w:r w:rsidR="00847483" w:rsidRPr="00847483">
        <w:rPr>
          <w:rFonts w:asciiTheme="minorEastAsia" w:eastAsiaTheme="minorEastAsia" w:hAnsiTheme="minorEastAsia" w:hint="eastAsia"/>
          <w:sz w:val="28"/>
          <w:szCs w:val="28"/>
        </w:rPr>
        <w:t>さん</w:t>
      </w:r>
      <w:r w:rsidRPr="00847483">
        <w:rPr>
          <w:rFonts w:asciiTheme="minorEastAsia" w:eastAsiaTheme="minorEastAsia" w:hAnsiTheme="minorEastAsia"/>
          <w:sz w:val="28"/>
          <w:szCs w:val="28"/>
        </w:rPr>
        <w:t>（京都大学農学</w:t>
      </w:r>
      <w:r w:rsidR="009F19CC">
        <w:rPr>
          <w:rFonts w:asciiTheme="minorEastAsia" w:eastAsiaTheme="minorEastAsia" w:hAnsiTheme="minorEastAsia" w:hint="eastAsia"/>
          <w:sz w:val="28"/>
          <w:szCs w:val="28"/>
        </w:rPr>
        <w:t>研究科</w:t>
      </w:r>
      <w:r w:rsidRPr="00847483">
        <w:rPr>
          <w:rFonts w:asciiTheme="minorEastAsia" w:eastAsiaTheme="minorEastAsia" w:hAnsiTheme="minorEastAsia"/>
          <w:sz w:val="28"/>
          <w:szCs w:val="28"/>
        </w:rPr>
        <w:t>昆虫生態学）</w:t>
      </w:r>
      <w:r w:rsidR="009F19CC">
        <w:rPr>
          <w:rFonts w:asciiTheme="minorEastAsia" w:eastAsiaTheme="minorEastAsia" w:hAnsiTheme="minorEastAsia" w:hint="eastAsia"/>
          <w:sz w:val="28"/>
          <w:szCs w:val="28"/>
        </w:rPr>
        <w:t xml:space="preserve">　　　　　　　　　京都大学農学研究科昆虫研有志</w:t>
      </w:r>
    </w:p>
    <w:p w:rsidR="007E7189" w:rsidRPr="009F19CC" w:rsidRDefault="007E7189" w:rsidP="005B0C0A">
      <w:pPr>
        <w:pStyle w:val="Web"/>
        <w:spacing w:after="0" w:afterAutospacing="0" w:line="280" w:lineRule="exact"/>
        <w:rPr>
          <w:rFonts w:asciiTheme="minorEastAsia" w:eastAsiaTheme="minorEastAsia" w:hAnsiTheme="minorEastAsia"/>
          <w:sz w:val="28"/>
          <w:szCs w:val="28"/>
        </w:rPr>
      </w:pPr>
    </w:p>
    <w:p w:rsidR="005B0C0A" w:rsidRDefault="007E7189" w:rsidP="00B809D2">
      <w:pPr>
        <w:pStyle w:val="Web"/>
        <w:spacing w:before="0" w:beforeAutospacing="0" w:after="0" w:afterAutospacing="0" w:line="280" w:lineRule="exact"/>
        <w:jc w:val="center"/>
        <w:rPr>
          <w:rFonts w:asciiTheme="minorEastAsia" w:eastAsiaTheme="minorEastAsia" w:hAnsiTheme="minorEastAsia"/>
          <w:b/>
          <w:sz w:val="28"/>
          <w:szCs w:val="28"/>
        </w:rPr>
      </w:pPr>
      <w:r w:rsidRPr="005B0C0A">
        <w:rPr>
          <w:rFonts w:asciiTheme="minorEastAsia" w:eastAsiaTheme="minorEastAsia" w:hAnsiTheme="minorEastAsia"/>
          <w:b/>
          <w:sz w:val="28"/>
          <w:szCs w:val="28"/>
        </w:rPr>
        <w:t>☆植物</w:t>
      </w:r>
      <w:r w:rsidR="005B0C0A">
        <w:rPr>
          <w:rFonts w:asciiTheme="minorEastAsia" w:eastAsiaTheme="minorEastAsia" w:hAnsiTheme="minorEastAsia" w:hint="eastAsia"/>
          <w:b/>
          <w:sz w:val="28"/>
          <w:szCs w:val="28"/>
        </w:rPr>
        <w:t>フェノロジー</w:t>
      </w:r>
      <w:r w:rsidRPr="005B0C0A">
        <w:rPr>
          <w:rFonts w:asciiTheme="minorEastAsia" w:eastAsiaTheme="minorEastAsia" w:hAnsiTheme="minorEastAsia"/>
          <w:b/>
          <w:sz w:val="28"/>
          <w:szCs w:val="28"/>
        </w:rPr>
        <w:t>リスト</w:t>
      </w:r>
    </w:p>
    <w:p w:rsidR="005B0C0A" w:rsidRDefault="005B0C0A" w:rsidP="00B809D2">
      <w:pPr>
        <w:pStyle w:val="Web"/>
        <w:spacing w:before="0" w:beforeAutospacing="0" w:after="0" w:afterAutospacing="0" w:line="280" w:lineRule="exact"/>
        <w:jc w:val="center"/>
        <w:rPr>
          <w:rFonts w:asciiTheme="minorEastAsia" w:eastAsiaTheme="minorEastAsia" w:hAnsiTheme="minorEastAsia"/>
          <w:sz w:val="28"/>
          <w:szCs w:val="28"/>
        </w:rPr>
      </w:pPr>
    </w:p>
    <w:p w:rsidR="005B0C0A" w:rsidRDefault="007E7189" w:rsidP="005B0C0A">
      <w:pPr>
        <w:pStyle w:val="Web"/>
        <w:spacing w:before="0" w:beforeAutospacing="0" w:after="0" w:afterAutospacing="0"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芽吹きが見られたもの：</w:t>
      </w:r>
      <w:r w:rsidR="005B0C0A">
        <w:rPr>
          <w:rFonts w:asciiTheme="minorEastAsia" w:eastAsiaTheme="minorEastAsia" w:hAnsiTheme="minorEastAsia" w:hint="eastAsia"/>
          <w:sz w:val="28"/>
          <w:szCs w:val="28"/>
        </w:rPr>
        <w:t xml:space="preserve">　　　　　　　　　　　　　　　　　　　　　</w:t>
      </w:r>
      <w:r w:rsidRPr="00847483">
        <w:rPr>
          <w:rFonts w:asciiTheme="minorEastAsia" w:eastAsiaTheme="minorEastAsia" w:hAnsiTheme="minorEastAsia"/>
          <w:sz w:val="28"/>
          <w:szCs w:val="28"/>
        </w:rPr>
        <w:t>コリヤナギ、アケボノスギ、ニワトコ</w:t>
      </w:r>
    </w:p>
    <w:p w:rsidR="005B0C0A" w:rsidRDefault="007E7189" w:rsidP="005B0C0A">
      <w:pPr>
        <w:pStyle w:val="Web"/>
        <w:spacing w:before="240" w:beforeAutospacing="0" w:after="0" w:afterAutospacing="0"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蕾をつけていたもの：</w:t>
      </w:r>
      <w:r w:rsidR="005B0C0A">
        <w:rPr>
          <w:rFonts w:asciiTheme="minorEastAsia" w:eastAsiaTheme="minorEastAsia" w:hAnsiTheme="minorEastAsia" w:hint="eastAsia"/>
          <w:sz w:val="28"/>
          <w:szCs w:val="28"/>
        </w:rPr>
        <w:t xml:space="preserve">　　　　　　　　　　　　　　　　　　　　　　</w:t>
      </w:r>
      <w:r w:rsidRPr="00847483">
        <w:rPr>
          <w:rFonts w:asciiTheme="minorEastAsia" w:eastAsiaTheme="minorEastAsia" w:hAnsiTheme="minorEastAsia"/>
          <w:sz w:val="28"/>
          <w:szCs w:val="28"/>
        </w:rPr>
        <w:t>ヒイラギナンテン</w:t>
      </w:r>
    </w:p>
    <w:p w:rsidR="005B0C0A" w:rsidRDefault="007E7189" w:rsidP="005B0C0A">
      <w:pPr>
        <w:pStyle w:val="Web"/>
        <w:spacing w:before="240" w:beforeAutospacing="0" w:after="0" w:afterAutospacing="0"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開花していたもの：</w:t>
      </w:r>
      <w:r w:rsidR="005B0C0A">
        <w:rPr>
          <w:rFonts w:asciiTheme="minorEastAsia" w:eastAsiaTheme="minorEastAsia" w:hAnsiTheme="minorEastAsia" w:hint="eastAsia"/>
          <w:sz w:val="28"/>
          <w:szCs w:val="28"/>
        </w:rPr>
        <w:t xml:space="preserve">　　　　　　　　　　　　　　　　　　　　　　　</w:t>
      </w:r>
      <w:r w:rsidRPr="00847483">
        <w:rPr>
          <w:rFonts w:asciiTheme="minorEastAsia" w:eastAsiaTheme="minorEastAsia" w:hAnsiTheme="minorEastAsia"/>
          <w:sz w:val="28"/>
          <w:szCs w:val="28"/>
        </w:rPr>
        <w:t>アセビ、スイセン（開きかけ）、ツバキ、モクレイシ</w:t>
      </w:r>
    </w:p>
    <w:p w:rsidR="007E7189" w:rsidRPr="00847483" w:rsidRDefault="007E7189" w:rsidP="005B0C0A">
      <w:pPr>
        <w:pStyle w:val="Web"/>
        <w:spacing w:before="240" w:beforeAutospacing="0" w:after="0" w:afterAutospacing="0" w:line="280" w:lineRule="exact"/>
        <w:ind w:left="1"/>
        <w:rPr>
          <w:rFonts w:asciiTheme="minorEastAsia" w:eastAsiaTheme="minorEastAsia" w:hAnsiTheme="minorEastAsia"/>
          <w:sz w:val="28"/>
          <w:szCs w:val="28"/>
        </w:rPr>
      </w:pPr>
      <w:r w:rsidRPr="00847483">
        <w:rPr>
          <w:rFonts w:asciiTheme="minorEastAsia" w:eastAsiaTheme="minorEastAsia" w:hAnsiTheme="minorEastAsia"/>
          <w:sz w:val="28"/>
          <w:szCs w:val="28"/>
        </w:rPr>
        <w:t>結実していたもの：</w:t>
      </w:r>
      <w:r w:rsidR="005B0C0A">
        <w:rPr>
          <w:rFonts w:asciiTheme="minorEastAsia" w:eastAsiaTheme="minorEastAsia" w:hAnsiTheme="minorEastAsia" w:hint="eastAsia"/>
          <w:sz w:val="28"/>
          <w:szCs w:val="28"/>
        </w:rPr>
        <w:t xml:space="preserve">　　　　　　　　　　　　　　　　　　　　　　　</w:t>
      </w:r>
      <w:r w:rsidRPr="00847483">
        <w:rPr>
          <w:rFonts w:asciiTheme="minorEastAsia" w:eastAsiaTheme="minorEastAsia" w:hAnsiTheme="minorEastAsia"/>
          <w:sz w:val="28"/>
          <w:szCs w:val="28"/>
        </w:rPr>
        <w:t>アオキ、センダン、タイワンモクゲンジ（落果種子を確認）、トウサイカチ、ナンテン、ボダイジュ、ハマヒサカキ、マンリョウ、ヤツデ、ロウアガキ（過熟）、ヤブラン（終りかけ）</w:t>
      </w:r>
    </w:p>
    <w:p w:rsidR="007E7189" w:rsidRPr="00847483" w:rsidRDefault="007E7189" w:rsidP="007E7189">
      <w:pPr>
        <w:pStyle w:val="Web"/>
        <w:spacing w:line="280" w:lineRule="exact"/>
        <w:rPr>
          <w:rFonts w:asciiTheme="minorEastAsia" w:eastAsiaTheme="minorEastAsia" w:hAnsiTheme="minorEastAsia"/>
          <w:sz w:val="28"/>
          <w:szCs w:val="28"/>
        </w:rPr>
      </w:pPr>
      <w:r w:rsidRPr="00847483">
        <w:rPr>
          <w:rFonts w:asciiTheme="minorEastAsia" w:eastAsiaTheme="minorEastAsia" w:hAnsiTheme="minorEastAsia"/>
          <w:sz w:val="28"/>
          <w:szCs w:val="28"/>
        </w:rPr>
        <w:t>レポート：大石高典</w:t>
      </w:r>
      <w:r w:rsidR="00847483" w:rsidRPr="00847483">
        <w:rPr>
          <w:rFonts w:asciiTheme="minorEastAsia" w:eastAsiaTheme="minorEastAsia" w:hAnsiTheme="minorEastAsia" w:hint="eastAsia"/>
          <w:sz w:val="28"/>
          <w:szCs w:val="28"/>
        </w:rPr>
        <w:t>さん</w:t>
      </w:r>
      <w:r w:rsidR="00DF44A1">
        <w:rPr>
          <w:rFonts w:asciiTheme="minorEastAsia" w:eastAsiaTheme="minorEastAsia" w:hAnsiTheme="minorEastAsia" w:hint="eastAsia"/>
          <w:sz w:val="28"/>
          <w:szCs w:val="28"/>
        </w:rPr>
        <w:t>（</w:t>
      </w:r>
      <w:r w:rsidRPr="00847483">
        <w:rPr>
          <w:rFonts w:asciiTheme="minorEastAsia" w:eastAsiaTheme="minorEastAsia" w:hAnsiTheme="minorEastAsia"/>
          <w:sz w:val="28"/>
          <w:szCs w:val="28"/>
        </w:rPr>
        <w:t>京都大学理学研究科生物科学専攻動物学系</w:t>
      </w:r>
      <w:r w:rsidR="00DF44A1">
        <w:rPr>
          <w:rFonts w:asciiTheme="minorEastAsia" w:eastAsiaTheme="minorEastAsia" w:hAnsiTheme="minorEastAsia" w:hint="eastAsia"/>
          <w:sz w:val="28"/>
          <w:szCs w:val="28"/>
        </w:rPr>
        <w:t>）</w:t>
      </w:r>
    </w:p>
    <w:p w:rsidR="00847483" w:rsidRPr="00847483" w:rsidRDefault="00847483" w:rsidP="007E7189">
      <w:pPr>
        <w:spacing w:line="280" w:lineRule="exact"/>
        <w:jc w:val="center"/>
        <w:rPr>
          <w:rFonts w:asciiTheme="minorEastAsia" w:hAnsiTheme="minorEastAsia" w:cs="ＭＳ 明朝"/>
          <w:bCs/>
          <w:sz w:val="28"/>
          <w:szCs w:val="28"/>
        </w:rPr>
      </w:pPr>
    </w:p>
    <w:p w:rsidR="007E7189" w:rsidRPr="00847483" w:rsidRDefault="007E7189" w:rsidP="007E7189">
      <w:pPr>
        <w:spacing w:line="280" w:lineRule="exact"/>
        <w:jc w:val="center"/>
        <w:rPr>
          <w:rFonts w:asciiTheme="minorEastAsia" w:hAnsiTheme="minorEastAsia"/>
          <w:b/>
          <w:sz w:val="28"/>
          <w:szCs w:val="28"/>
        </w:rPr>
      </w:pPr>
      <w:r w:rsidRPr="00847483">
        <w:rPr>
          <w:rFonts w:asciiTheme="minorEastAsia" w:hAnsiTheme="minorEastAsia" w:cs="ＭＳ 明朝" w:hint="eastAsia"/>
          <w:b/>
          <w:bCs/>
          <w:sz w:val="28"/>
          <w:szCs w:val="28"/>
        </w:rPr>
        <w:t>☆</w:t>
      </w:r>
      <w:r w:rsidRPr="00847483">
        <w:rPr>
          <w:rFonts w:asciiTheme="minorEastAsia" w:hAnsiTheme="minorEastAsia"/>
          <w:b/>
          <w:bCs/>
          <w:sz w:val="28"/>
          <w:szCs w:val="28"/>
        </w:rPr>
        <w:t>参加者の感想</w:t>
      </w:r>
    </w:p>
    <w:p w:rsidR="007E7189" w:rsidRPr="00847483" w:rsidRDefault="007E7189" w:rsidP="007E7189">
      <w:pPr>
        <w:pStyle w:val="Web"/>
        <w:spacing w:line="280" w:lineRule="exact"/>
        <w:rPr>
          <w:rFonts w:asciiTheme="minorEastAsia" w:eastAsiaTheme="minorEastAsia" w:hAnsiTheme="minorEastAsia"/>
          <w:bCs/>
          <w:sz w:val="28"/>
          <w:szCs w:val="28"/>
        </w:rPr>
      </w:pPr>
      <w:r w:rsidRPr="00847483">
        <w:rPr>
          <w:rFonts w:asciiTheme="minorEastAsia" w:eastAsiaTheme="minorEastAsia" w:hAnsiTheme="minorEastAsia"/>
          <w:bCs/>
          <w:sz w:val="28"/>
          <w:szCs w:val="28"/>
        </w:rPr>
        <w:t>参加者の感想文です。実名・匿名の指定がないかたはすべて匿名にいたしました。ご了承ください。</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昆虫は小さい。見にくい。ルーペが役に立ちましたけど、ルーペで見る世界は樹皮が岩山のようにみえる。ミクロコスモスの世界もおもしろい。</w:t>
      </w:r>
      <w:r w:rsidR="00DF44A1">
        <w:rPr>
          <w:rFonts w:asciiTheme="minorEastAsia" w:hAnsiTheme="minorEastAsia" w:hint="eastAsia"/>
          <w:sz w:val="28"/>
          <w:szCs w:val="28"/>
        </w:rPr>
        <w:t xml:space="preserve">　　　　　　　　　　　　　　　　　　　　　　　　　（</w:t>
      </w:r>
      <w:r w:rsidRPr="00847483">
        <w:rPr>
          <w:rFonts w:asciiTheme="minorEastAsia" w:hAnsiTheme="minorEastAsia"/>
          <w:sz w:val="28"/>
          <w:szCs w:val="28"/>
        </w:rPr>
        <w:t>近所のかた</w:t>
      </w:r>
      <w:r w:rsidR="00DF44A1">
        <w:rPr>
          <w:rFonts w:asciiTheme="minorEastAsia" w:hAnsiTheme="minorEastAsia" w:hint="eastAsia"/>
          <w:sz w:val="28"/>
          <w:szCs w:val="28"/>
        </w:rPr>
        <w:t xml:space="preserve">　</w:t>
      </w:r>
      <w:r w:rsidRPr="00847483">
        <w:rPr>
          <w:rFonts w:asciiTheme="minorEastAsia" w:hAnsiTheme="minorEastAsia"/>
          <w:sz w:val="28"/>
          <w:szCs w:val="28"/>
        </w:rPr>
        <w:t>山下信子</w:t>
      </w:r>
      <w:r w:rsidR="00DF44A1">
        <w:rPr>
          <w:rFonts w:asciiTheme="minorEastAsia" w:hAnsiTheme="minorEastAsia" w:hint="eastAsia"/>
          <w:sz w:val="28"/>
          <w:szCs w:val="28"/>
        </w:rPr>
        <w:t>さん）</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この植物園は混交林になって、二次林、植相林、外国種等が雑然と植えられていますが、もともと何が狙いで作られたのですか。また今後どの様な植物園を目指すのですか？続いて何度か参加して見ようと思います。</w:t>
      </w:r>
      <w:r w:rsidR="00DF44A1">
        <w:rPr>
          <w:rFonts w:asciiTheme="minorEastAsia" w:hAnsiTheme="minorEastAsia" w:hint="eastAsia"/>
          <w:sz w:val="28"/>
          <w:szCs w:val="28"/>
        </w:rPr>
        <w:t xml:space="preserve">　　　　　　　　　　　　　　　　　　　　　　　（</w:t>
      </w:r>
      <w:r w:rsidRPr="00847483">
        <w:rPr>
          <w:rFonts w:asciiTheme="minorEastAsia" w:hAnsiTheme="minorEastAsia"/>
          <w:sz w:val="28"/>
          <w:szCs w:val="28"/>
        </w:rPr>
        <w:t>学外のかた</w:t>
      </w:r>
      <w:r w:rsidR="00DF44A1">
        <w:rPr>
          <w:rFonts w:asciiTheme="minorEastAsia" w:hAnsiTheme="minorEastAsia" w:hint="eastAsia"/>
          <w:sz w:val="28"/>
          <w:szCs w:val="28"/>
        </w:rPr>
        <w:t xml:space="preserve">　</w:t>
      </w:r>
      <w:r w:rsidRPr="00847483">
        <w:rPr>
          <w:rFonts w:asciiTheme="minorEastAsia" w:hAnsiTheme="minorEastAsia"/>
          <w:sz w:val="28"/>
          <w:szCs w:val="28"/>
        </w:rPr>
        <w:t>濱村敦</w:t>
      </w:r>
      <w:r w:rsidR="00DF44A1">
        <w:rPr>
          <w:rFonts w:asciiTheme="minorEastAsia" w:hAnsiTheme="minorEastAsia" w:hint="eastAsia"/>
          <w:sz w:val="28"/>
          <w:szCs w:val="28"/>
        </w:rPr>
        <w:t>さん）</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カメムシという、普段あまり注目しない虫(失礼)についていろいろ知ることができて興味深かった。長年忘れていた視点を思い出した気がした。</w:t>
      </w:r>
      <w:r w:rsidR="00DF44A1">
        <w:rPr>
          <w:rFonts w:asciiTheme="minorEastAsia" w:hAnsiTheme="minorEastAsia" w:hint="eastAsia"/>
          <w:sz w:val="28"/>
          <w:szCs w:val="28"/>
        </w:rPr>
        <w:t xml:space="preserve">　　　　　　　　　　　　　　　　　　　　　　　　　（</w:t>
      </w:r>
      <w:r w:rsidRPr="00847483">
        <w:rPr>
          <w:rFonts w:asciiTheme="minorEastAsia" w:hAnsiTheme="minorEastAsia"/>
          <w:sz w:val="28"/>
          <w:szCs w:val="28"/>
        </w:rPr>
        <w:t>京大理学部のかた</w:t>
      </w:r>
      <w:r w:rsidR="00DF44A1">
        <w:rPr>
          <w:rFonts w:asciiTheme="minorEastAsia" w:hAnsiTheme="minorEastAsia" w:hint="eastAsia"/>
          <w:sz w:val="28"/>
          <w:szCs w:val="28"/>
        </w:rPr>
        <w:t>）</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日々目にする木の中で、こんなにカメムシがいるとは気がつきませんでした。有難うございました。</w:t>
      </w:r>
      <w:r w:rsidR="00DF44A1">
        <w:rPr>
          <w:rFonts w:asciiTheme="minorEastAsia" w:hAnsiTheme="minorEastAsia" w:hint="eastAsia"/>
          <w:sz w:val="28"/>
          <w:szCs w:val="28"/>
        </w:rPr>
        <w:t xml:space="preserve">　　　　　　　　　　　　　　　　　　（</w:t>
      </w:r>
      <w:r w:rsidRPr="00847483">
        <w:rPr>
          <w:rFonts w:asciiTheme="minorEastAsia" w:hAnsiTheme="minorEastAsia"/>
          <w:sz w:val="28"/>
          <w:szCs w:val="28"/>
        </w:rPr>
        <w:t>京大関係者のかた</w:t>
      </w:r>
      <w:r w:rsidR="00DF44A1">
        <w:rPr>
          <w:rFonts w:asciiTheme="minorEastAsia" w:hAnsiTheme="minorEastAsia" w:hint="eastAsia"/>
          <w:sz w:val="28"/>
          <w:szCs w:val="28"/>
        </w:rPr>
        <w:t>）</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昆虫については全く知識にとぼしかったので勉強になりました。</w:t>
      </w:r>
      <w:r w:rsidR="00DF44A1">
        <w:rPr>
          <w:rFonts w:asciiTheme="minorEastAsia" w:hAnsiTheme="minorEastAsia" w:hint="eastAsia"/>
          <w:sz w:val="28"/>
          <w:szCs w:val="28"/>
        </w:rPr>
        <w:t xml:space="preserve">　（</w:t>
      </w:r>
      <w:r w:rsidRPr="00847483">
        <w:rPr>
          <w:rFonts w:asciiTheme="minorEastAsia" w:hAnsiTheme="minorEastAsia"/>
          <w:sz w:val="28"/>
          <w:szCs w:val="28"/>
        </w:rPr>
        <w:t>学外のかた</w:t>
      </w:r>
      <w:r w:rsidR="00DF44A1">
        <w:rPr>
          <w:rFonts w:asciiTheme="minorEastAsia" w:hAnsiTheme="minorEastAsia" w:hint="eastAsia"/>
          <w:sz w:val="28"/>
          <w:szCs w:val="28"/>
        </w:rPr>
        <w:t>）</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手軽に色々学べるので、こられる時は観察会に来ようと思ってます。今日も色々なカメムシが見られて勉強になりました。</w:t>
      </w:r>
      <w:r w:rsidR="00DF44A1">
        <w:rPr>
          <w:rFonts w:asciiTheme="minorEastAsia" w:hAnsiTheme="minorEastAsia" w:hint="eastAsia"/>
          <w:sz w:val="28"/>
          <w:szCs w:val="28"/>
        </w:rPr>
        <w:t xml:space="preserve">　　　　　　（</w:t>
      </w:r>
      <w:r w:rsidRPr="00847483">
        <w:rPr>
          <w:rFonts w:asciiTheme="minorEastAsia" w:hAnsiTheme="minorEastAsia"/>
          <w:sz w:val="28"/>
          <w:szCs w:val="28"/>
        </w:rPr>
        <w:t>理学部動物院生のかた</w:t>
      </w:r>
      <w:r w:rsidR="00DF44A1">
        <w:rPr>
          <w:rFonts w:asciiTheme="minorEastAsia" w:hAnsiTheme="minorEastAsia" w:hint="eastAsia"/>
          <w:sz w:val="28"/>
          <w:szCs w:val="28"/>
        </w:rPr>
        <w:t>）</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昆虫の越冬、ふだん見られないので大変おもしろかった。</w:t>
      </w:r>
      <w:r w:rsidR="00DF44A1">
        <w:rPr>
          <w:rFonts w:asciiTheme="minorEastAsia" w:hAnsiTheme="minorEastAsia" w:hint="eastAsia"/>
          <w:sz w:val="28"/>
          <w:szCs w:val="28"/>
        </w:rPr>
        <w:t xml:space="preserve">　　　　（</w:t>
      </w:r>
      <w:r w:rsidRPr="00847483">
        <w:rPr>
          <w:rFonts w:asciiTheme="minorEastAsia" w:hAnsiTheme="minorEastAsia"/>
          <w:sz w:val="28"/>
          <w:szCs w:val="28"/>
        </w:rPr>
        <w:t>元京大理学部教員のかた</w:t>
      </w:r>
      <w:r w:rsidR="00DF44A1">
        <w:rPr>
          <w:rFonts w:asciiTheme="minorEastAsia" w:hAnsiTheme="minorEastAsia" w:hint="eastAsia"/>
          <w:sz w:val="28"/>
          <w:szCs w:val="28"/>
        </w:rPr>
        <w:t>）</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はじめて参加しました。カメムシが意外に身近なところにいることと種類が多いことにおどろきました。</w:t>
      </w:r>
      <w:r w:rsidR="00DF44A1">
        <w:rPr>
          <w:rFonts w:asciiTheme="minorEastAsia" w:hAnsiTheme="minorEastAsia" w:hint="eastAsia"/>
          <w:sz w:val="28"/>
          <w:szCs w:val="28"/>
        </w:rPr>
        <w:t xml:space="preserve">　　　　　　　　　　　　　（</w:t>
      </w:r>
      <w:r w:rsidRPr="00847483">
        <w:rPr>
          <w:rFonts w:asciiTheme="minorEastAsia" w:hAnsiTheme="minorEastAsia"/>
          <w:sz w:val="28"/>
          <w:szCs w:val="28"/>
        </w:rPr>
        <w:t>京大関係者のかた</w:t>
      </w:r>
      <w:r w:rsidR="00DF44A1">
        <w:rPr>
          <w:rFonts w:asciiTheme="minorEastAsia" w:hAnsiTheme="minorEastAsia" w:hint="eastAsia"/>
          <w:sz w:val="28"/>
          <w:szCs w:val="28"/>
        </w:rPr>
        <w:t>）</w:t>
      </w:r>
    </w:p>
    <w:p w:rsidR="007E7189" w:rsidRPr="00847483" w:rsidRDefault="007E7189" w:rsidP="007E7189">
      <w:pPr>
        <w:widowControl/>
        <w:numPr>
          <w:ilvl w:val="0"/>
          <w:numId w:val="37"/>
        </w:numPr>
        <w:spacing w:before="100" w:beforeAutospacing="1" w:after="240" w:line="280" w:lineRule="exact"/>
        <w:jc w:val="left"/>
        <w:rPr>
          <w:rFonts w:asciiTheme="minorEastAsia" w:hAnsiTheme="minorEastAsia"/>
          <w:sz w:val="28"/>
          <w:szCs w:val="28"/>
        </w:rPr>
      </w:pPr>
      <w:r w:rsidRPr="00847483">
        <w:rPr>
          <w:rFonts w:asciiTheme="minorEastAsia" w:hAnsiTheme="minorEastAsia"/>
          <w:sz w:val="28"/>
          <w:szCs w:val="28"/>
        </w:rPr>
        <w:t>微小な世界を覗き見る、またとない機会でした。昆虫の会、再度を希望します。</w:t>
      </w:r>
      <w:r w:rsidR="00DF44A1">
        <w:rPr>
          <w:rFonts w:asciiTheme="minorEastAsia" w:hAnsiTheme="minorEastAsia" w:hint="eastAsia"/>
          <w:sz w:val="28"/>
          <w:szCs w:val="28"/>
        </w:rPr>
        <w:t xml:space="preserve">　　　　　　　　　　　　　　　　　　　　　　　　（</w:t>
      </w:r>
      <w:r w:rsidRPr="00847483">
        <w:rPr>
          <w:rFonts w:asciiTheme="minorEastAsia" w:hAnsiTheme="minorEastAsia"/>
          <w:sz w:val="28"/>
          <w:szCs w:val="28"/>
        </w:rPr>
        <w:t>文学部教員</w:t>
      </w:r>
      <w:r w:rsidR="00DF44A1">
        <w:rPr>
          <w:rFonts w:asciiTheme="minorEastAsia" w:hAnsiTheme="minorEastAsia" w:hint="eastAsia"/>
          <w:sz w:val="28"/>
          <w:szCs w:val="28"/>
        </w:rPr>
        <w:t xml:space="preserve">　</w:t>
      </w:r>
      <w:r w:rsidRPr="00847483">
        <w:rPr>
          <w:rFonts w:asciiTheme="minorEastAsia" w:hAnsiTheme="minorEastAsia"/>
          <w:sz w:val="28"/>
          <w:szCs w:val="28"/>
        </w:rPr>
        <w:t>中務哲郎</w:t>
      </w:r>
      <w:r w:rsidR="00DF44A1">
        <w:rPr>
          <w:rFonts w:asciiTheme="minorEastAsia" w:hAnsiTheme="minorEastAsia" w:hint="eastAsia"/>
          <w:sz w:val="28"/>
          <w:szCs w:val="28"/>
        </w:rPr>
        <w:t>さん）</w:t>
      </w:r>
    </w:p>
    <w:p w:rsidR="007E7189" w:rsidRPr="00847483" w:rsidRDefault="007E7189" w:rsidP="007E7189">
      <w:pPr>
        <w:widowControl/>
        <w:numPr>
          <w:ilvl w:val="0"/>
          <w:numId w:val="37"/>
        </w:numPr>
        <w:spacing w:before="100" w:beforeAutospacing="1" w:after="100" w:afterAutospacing="1" w:line="280" w:lineRule="exact"/>
        <w:jc w:val="left"/>
        <w:rPr>
          <w:rFonts w:asciiTheme="minorEastAsia" w:hAnsiTheme="minorEastAsia"/>
          <w:sz w:val="28"/>
          <w:szCs w:val="28"/>
        </w:rPr>
      </w:pPr>
      <w:r w:rsidRPr="00847483">
        <w:rPr>
          <w:rFonts w:asciiTheme="minorEastAsia" w:hAnsiTheme="minorEastAsia"/>
          <w:sz w:val="28"/>
          <w:szCs w:val="28"/>
        </w:rPr>
        <w:t>カメムシ、かわいかったです。</w:t>
      </w:r>
      <w:r w:rsidR="00DF44A1">
        <w:rPr>
          <w:rFonts w:asciiTheme="minorEastAsia" w:hAnsiTheme="minorEastAsia" w:hint="eastAsia"/>
          <w:sz w:val="28"/>
          <w:szCs w:val="28"/>
        </w:rPr>
        <w:t xml:space="preserve">　　　　　　　　　　　　　　　　（</w:t>
      </w:r>
      <w:r w:rsidRPr="00847483">
        <w:rPr>
          <w:rFonts w:asciiTheme="minorEastAsia" w:hAnsiTheme="minorEastAsia"/>
          <w:sz w:val="28"/>
          <w:szCs w:val="28"/>
        </w:rPr>
        <w:t>理学部動物院生のかた</w:t>
      </w:r>
      <w:r w:rsidR="00DF44A1">
        <w:rPr>
          <w:rFonts w:asciiTheme="minorEastAsia" w:hAnsiTheme="minorEastAsia" w:hint="eastAsia"/>
          <w:sz w:val="28"/>
          <w:szCs w:val="28"/>
        </w:rPr>
        <w:t xml:space="preserve">　</w:t>
      </w:r>
      <w:r w:rsidRPr="00847483">
        <w:rPr>
          <w:rFonts w:asciiTheme="minorEastAsia" w:hAnsiTheme="minorEastAsia"/>
          <w:sz w:val="28"/>
          <w:szCs w:val="28"/>
        </w:rPr>
        <w:t>大石高典</w:t>
      </w:r>
      <w:r w:rsidR="00DF44A1">
        <w:rPr>
          <w:rFonts w:asciiTheme="minorEastAsia" w:hAnsiTheme="minorEastAsia" w:hint="eastAsia"/>
          <w:sz w:val="28"/>
          <w:szCs w:val="28"/>
        </w:rPr>
        <w:t>さん）</w:t>
      </w:r>
    </w:p>
    <w:p w:rsidR="00287F00" w:rsidRPr="00847483" w:rsidRDefault="00287F00" w:rsidP="007E7189">
      <w:pPr>
        <w:spacing w:line="280" w:lineRule="exact"/>
        <w:rPr>
          <w:rFonts w:asciiTheme="minorEastAsia" w:hAnsiTheme="minorEastAsia"/>
          <w:sz w:val="28"/>
          <w:szCs w:val="28"/>
        </w:rPr>
      </w:pPr>
    </w:p>
    <w:sectPr w:rsidR="00287F00" w:rsidRPr="00847483" w:rsidSect="00847483">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F2" w:rsidRDefault="008572F2" w:rsidP="00210E11">
      <w:r>
        <w:separator/>
      </w:r>
    </w:p>
  </w:endnote>
  <w:endnote w:type="continuationSeparator" w:id="0">
    <w:p w:rsidR="008572F2" w:rsidRDefault="008572F2"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F2" w:rsidRDefault="008572F2" w:rsidP="00210E11">
      <w:r>
        <w:separator/>
      </w:r>
    </w:p>
  </w:footnote>
  <w:footnote w:type="continuationSeparator" w:id="0">
    <w:p w:rsidR="008572F2" w:rsidRDefault="008572F2"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A7749"/>
    <w:multiLevelType w:val="multilevel"/>
    <w:tmpl w:val="023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F66A0"/>
    <w:multiLevelType w:val="multilevel"/>
    <w:tmpl w:val="A5D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37034F"/>
    <w:multiLevelType w:val="multilevel"/>
    <w:tmpl w:val="4A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20CCD"/>
    <w:multiLevelType w:val="multilevel"/>
    <w:tmpl w:val="6D5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132625"/>
    <w:multiLevelType w:val="multilevel"/>
    <w:tmpl w:val="16B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2"/>
  </w:num>
  <w:num w:numId="4">
    <w:abstractNumId w:val="10"/>
  </w:num>
  <w:num w:numId="5">
    <w:abstractNumId w:val="29"/>
  </w:num>
  <w:num w:numId="6">
    <w:abstractNumId w:val="32"/>
  </w:num>
  <w:num w:numId="7">
    <w:abstractNumId w:val="16"/>
  </w:num>
  <w:num w:numId="8">
    <w:abstractNumId w:val="26"/>
  </w:num>
  <w:num w:numId="9">
    <w:abstractNumId w:val="36"/>
  </w:num>
  <w:num w:numId="10">
    <w:abstractNumId w:val="11"/>
  </w:num>
  <w:num w:numId="11">
    <w:abstractNumId w:val="21"/>
  </w:num>
  <w:num w:numId="12">
    <w:abstractNumId w:val="23"/>
  </w:num>
  <w:num w:numId="13">
    <w:abstractNumId w:val="34"/>
  </w:num>
  <w:num w:numId="14">
    <w:abstractNumId w:val="27"/>
  </w:num>
  <w:num w:numId="15">
    <w:abstractNumId w:val="13"/>
  </w:num>
  <w:num w:numId="16">
    <w:abstractNumId w:val="15"/>
  </w:num>
  <w:num w:numId="17">
    <w:abstractNumId w:val="9"/>
  </w:num>
  <w:num w:numId="18">
    <w:abstractNumId w:val="3"/>
  </w:num>
  <w:num w:numId="19">
    <w:abstractNumId w:val="14"/>
  </w:num>
  <w:num w:numId="20">
    <w:abstractNumId w:val="0"/>
  </w:num>
  <w:num w:numId="21">
    <w:abstractNumId w:val="18"/>
  </w:num>
  <w:num w:numId="22">
    <w:abstractNumId w:val="24"/>
  </w:num>
  <w:num w:numId="23">
    <w:abstractNumId w:val="30"/>
  </w:num>
  <w:num w:numId="24">
    <w:abstractNumId w:val="28"/>
  </w:num>
  <w:num w:numId="25">
    <w:abstractNumId w:val="4"/>
  </w:num>
  <w:num w:numId="26">
    <w:abstractNumId w:val="25"/>
  </w:num>
  <w:num w:numId="27">
    <w:abstractNumId w:val="7"/>
  </w:num>
  <w:num w:numId="28">
    <w:abstractNumId w:val="6"/>
  </w:num>
  <w:num w:numId="29">
    <w:abstractNumId w:val="20"/>
  </w:num>
  <w:num w:numId="30">
    <w:abstractNumId w:val="1"/>
  </w:num>
  <w:num w:numId="31">
    <w:abstractNumId w:val="17"/>
  </w:num>
  <w:num w:numId="32">
    <w:abstractNumId w:val="19"/>
  </w:num>
  <w:num w:numId="33">
    <w:abstractNumId w:val="33"/>
  </w:num>
  <w:num w:numId="34">
    <w:abstractNumId w:val="5"/>
  </w:num>
  <w:num w:numId="35">
    <w:abstractNumId w:val="12"/>
  </w:num>
  <w:num w:numId="36">
    <w:abstractNumId w:val="22"/>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7D88"/>
    <w:rsid w:val="00110B5F"/>
    <w:rsid w:val="00121154"/>
    <w:rsid w:val="001957FF"/>
    <w:rsid w:val="001A6C44"/>
    <w:rsid w:val="00210E11"/>
    <w:rsid w:val="00240617"/>
    <w:rsid w:val="00287F00"/>
    <w:rsid w:val="002B13B8"/>
    <w:rsid w:val="003228E7"/>
    <w:rsid w:val="00324CE2"/>
    <w:rsid w:val="0034084B"/>
    <w:rsid w:val="003708DB"/>
    <w:rsid w:val="003E62F5"/>
    <w:rsid w:val="00400C55"/>
    <w:rsid w:val="00413B56"/>
    <w:rsid w:val="004438D4"/>
    <w:rsid w:val="00465627"/>
    <w:rsid w:val="004A5981"/>
    <w:rsid w:val="005B0C0A"/>
    <w:rsid w:val="005D2388"/>
    <w:rsid w:val="005D7295"/>
    <w:rsid w:val="00635A81"/>
    <w:rsid w:val="00650618"/>
    <w:rsid w:val="00684917"/>
    <w:rsid w:val="00692739"/>
    <w:rsid w:val="00770C6E"/>
    <w:rsid w:val="007A364A"/>
    <w:rsid w:val="007E7189"/>
    <w:rsid w:val="00847483"/>
    <w:rsid w:val="008572F2"/>
    <w:rsid w:val="00863E5D"/>
    <w:rsid w:val="00876BA8"/>
    <w:rsid w:val="008B575D"/>
    <w:rsid w:val="00902A7A"/>
    <w:rsid w:val="00903158"/>
    <w:rsid w:val="00915615"/>
    <w:rsid w:val="00930E3B"/>
    <w:rsid w:val="009315BE"/>
    <w:rsid w:val="0095061C"/>
    <w:rsid w:val="009A7749"/>
    <w:rsid w:val="009F19CC"/>
    <w:rsid w:val="00A41B6D"/>
    <w:rsid w:val="00A63A11"/>
    <w:rsid w:val="00A64FE4"/>
    <w:rsid w:val="00A959CB"/>
    <w:rsid w:val="00A95F16"/>
    <w:rsid w:val="00B518C6"/>
    <w:rsid w:val="00B809D2"/>
    <w:rsid w:val="00C36900"/>
    <w:rsid w:val="00CA6B27"/>
    <w:rsid w:val="00CE03C9"/>
    <w:rsid w:val="00CE1CB3"/>
    <w:rsid w:val="00CE74FF"/>
    <w:rsid w:val="00D2151F"/>
    <w:rsid w:val="00D2374A"/>
    <w:rsid w:val="00D41C58"/>
    <w:rsid w:val="00D51329"/>
    <w:rsid w:val="00DD4897"/>
    <w:rsid w:val="00DF44A1"/>
    <w:rsid w:val="00E07E2B"/>
    <w:rsid w:val="00E46899"/>
    <w:rsid w:val="00E60A14"/>
    <w:rsid w:val="00E62AAC"/>
    <w:rsid w:val="00ED447A"/>
    <w:rsid w:val="00EE218A"/>
    <w:rsid w:val="00F76BAB"/>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23801851">
      <w:bodyDiv w:val="1"/>
      <w:marLeft w:val="0"/>
      <w:marRight w:val="0"/>
      <w:marTop w:val="0"/>
      <w:marBottom w:val="0"/>
      <w:divBdr>
        <w:top w:val="none" w:sz="0" w:space="0" w:color="auto"/>
        <w:left w:val="none" w:sz="0" w:space="0" w:color="auto"/>
        <w:bottom w:val="none" w:sz="0" w:space="0" w:color="auto"/>
        <w:right w:val="none" w:sz="0" w:space="0" w:color="auto"/>
      </w:divBdr>
    </w:div>
    <w:div w:id="1073240885">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19953636">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6229758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7350453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19139194">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060223/01.html" TargetMode="External"/><Relationship Id="rId8" Type="http://schemas.openxmlformats.org/officeDocument/2006/relationships/hyperlink" Target="http://ja3yaq.ampr.org/~bgarden/kansatu/060223/02.html" TargetMode="External"/><Relationship Id="rId9" Type="http://schemas.openxmlformats.org/officeDocument/2006/relationships/hyperlink" Target="http://ja3yaq.ampr.org/~bgarden/kansatu/060223/03.html" TargetMode="External"/><Relationship Id="rId10" Type="http://schemas.openxmlformats.org/officeDocument/2006/relationships/hyperlink" Target="http://ja3yaq.ampr.org/~bgarden/kansatu/060223/0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422</Words>
  <Characters>2408</Characters>
  <Application>Microsoft Macintosh Word</Application>
  <DocSecurity>0</DocSecurity>
  <Lines>20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12</cp:revision>
  <dcterms:created xsi:type="dcterms:W3CDTF">2015-12-19T01:14:00Z</dcterms:created>
  <dcterms:modified xsi:type="dcterms:W3CDTF">2016-08-29T03:07:00Z</dcterms:modified>
</cp:coreProperties>
</file>